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5E" w:rsidRPr="004038B3" w:rsidRDefault="00B24E5E" w:rsidP="004038B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4038B3">
        <w:rPr>
          <w:rFonts w:ascii="Comic Sans MS" w:hAnsi="Comic Sans MS"/>
          <w:b/>
          <w:sz w:val="24"/>
          <w:szCs w:val="24"/>
          <w:u w:val="single"/>
        </w:rPr>
        <w:t>Solutions Test Topics</w:t>
      </w:r>
      <w:r w:rsidR="006A0532">
        <w:rPr>
          <w:rFonts w:ascii="Comic Sans MS" w:hAnsi="Comic Sans MS"/>
          <w:b/>
          <w:sz w:val="24"/>
          <w:szCs w:val="24"/>
          <w:u w:val="single"/>
        </w:rPr>
        <w:t xml:space="preserve"> Answers</w:t>
      </w:r>
    </w:p>
    <w:p w:rsidR="00B24E5E" w:rsidRPr="00B24E5E" w:rsidRDefault="00B24E5E" w:rsidP="00B24E5E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 xml:space="preserve">Terms to know: </w:t>
      </w:r>
    </w:p>
    <w:p w:rsidR="00B24E5E" w:rsidRDefault="00B24E5E" w:rsidP="00B24E5E">
      <w:pPr>
        <w:pStyle w:val="ListParagraph"/>
        <w:numPr>
          <w:ilvl w:val="0"/>
          <w:numId w:val="2"/>
        </w:numPr>
        <w:spacing w:after="0" w:line="240" w:lineRule="auto"/>
        <w:ind w:hanging="990"/>
        <w:contextualSpacing w:val="0"/>
        <w:rPr>
          <w:rFonts w:ascii="Comic Sans MS" w:hAnsi="Comic Sans MS"/>
          <w:sz w:val="20"/>
          <w:szCs w:val="20"/>
        </w:rPr>
        <w:sectPr w:rsidR="00B24E5E" w:rsidSect="00B24E5E">
          <w:pgSz w:w="12240" w:h="15840"/>
          <w:pgMar w:top="360" w:right="900" w:bottom="1440" w:left="810" w:header="708" w:footer="708" w:gutter="0"/>
          <w:cols w:space="708"/>
          <w:docGrid w:linePitch="360"/>
        </w:sectPr>
      </w:pPr>
    </w:p>
    <w:p w:rsidR="00B24E5E" w:rsidRPr="00B24E5E" w:rsidRDefault="00B24E5E" w:rsidP="00B24E5E">
      <w:pPr>
        <w:pStyle w:val="ListParagraph"/>
        <w:numPr>
          <w:ilvl w:val="0"/>
          <w:numId w:val="2"/>
        </w:numPr>
        <w:spacing w:after="0" w:line="240" w:lineRule="auto"/>
        <w:ind w:left="900" w:hanging="450"/>
        <w:contextualSpacing w:val="0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lastRenderedPageBreak/>
        <w:t>Solvent vs. Solute</w:t>
      </w:r>
    </w:p>
    <w:p w:rsidR="00B24E5E" w:rsidRPr="00B24E5E" w:rsidRDefault="00B24E5E" w:rsidP="00B24E5E">
      <w:pPr>
        <w:pStyle w:val="ListParagraph"/>
        <w:numPr>
          <w:ilvl w:val="0"/>
          <w:numId w:val="2"/>
        </w:numPr>
        <w:spacing w:after="0" w:line="240" w:lineRule="auto"/>
        <w:ind w:left="900" w:hanging="450"/>
        <w:contextualSpacing w:val="0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lastRenderedPageBreak/>
        <w:t>Concentration</w:t>
      </w:r>
    </w:p>
    <w:p w:rsidR="00B24E5E" w:rsidRPr="00B24E5E" w:rsidRDefault="00B24E5E" w:rsidP="00B24E5E">
      <w:pPr>
        <w:pStyle w:val="ListParagraph"/>
        <w:numPr>
          <w:ilvl w:val="0"/>
          <w:numId w:val="2"/>
        </w:numPr>
        <w:spacing w:after="0" w:line="240" w:lineRule="auto"/>
        <w:ind w:left="900" w:hanging="450"/>
        <w:contextualSpacing w:val="0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lastRenderedPageBreak/>
        <w:t>Dilute vs. Concentrated</w:t>
      </w:r>
    </w:p>
    <w:p w:rsidR="00B24E5E" w:rsidRDefault="00B24E5E" w:rsidP="00B24E5E">
      <w:pPr>
        <w:pStyle w:val="ListParagraph"/>
        <w:numPr>
          <w:ilvl w:val="0"/>
          <w:numId w:val="2"/>
        </w:numPr>
        <w:spacing w:after="0" w:line="240" w:lineRule="auto"/>
        <w:ind w:left="900" w:hanging="450"/>
        <w:contextualSpacing w:val="0"/>
        <w:rPr>
          <w:rFonts w:ascii="Comic Sans MS" w:hAnsi="Comic Sans MS"/>
          <w:sz w:val="20"/>
          <w:szCs w:val="20"/>
        </w:rPr>
        <w:sectPr w:rsidR="00B24E5E" w:rsidSect="00B24E5E">
          <w:type w:val="continuous"/>
          <w:pgSz w:w="12240" w:h="15840"/>
          <w:pgMar w:top="360" w:right="1170" w:bottom="1440" w:left="1440" w:header="708" w:footer="708" w:gutter="0"/>
          <w:cols w:num="4" w:space="90"/>
          <w:docGrid w:linePitch="360"/>
        </w:sectPr>
      </w:pPr>
      <w:r>
        <w:rPr>
          <w:rFonts w:ascii="Comic Sans MS" w:hAnsi="Comic Sans MS"/>
          <w:sz w:val="20"/>
          <w:szCs w:val="20"/>
        </w:rPr>
        <w:lastRenderedPageBreak/>
        <w:t>Stock solution</w:t>
      </w:r>
      <w:r w:rsidR="006A0532">
        <w:rPr>
          <w:rFonts w:ascii="Comic Sans MS" w:hAnsi="Comic Sans MS"/>
          <w:sz w:val="20"/>
          <w:szCs w:val="20"/>
        </w:rPr>
        <w:t xml:space="preserve"> </w:t>
      </w:r>
      <w:r w:rsidR="006A0532" w:rsidRPr="006A0532">
        <w:rPr>
          <w:rFonts w:ascii="Comic Sans MS" w:hAnsi="Comic Sans MS"/>
          <w:color w:val="0070C0"/>
          <w:sz w:val="20"/>
          <w:szCs w:val="20"/>
        </w:rPr>
        <w:t xml:space="preserve">(known </w:t>
      </w:r>
      <w:proofErr w:type="spellStart"/>
      <w:r w:rsidR="006A0532" w:rsidRPr="006A0532">
        <w:rPr>
          <w:rFonts w:ascii="Comic Sans MS" w:hAnsi="Comic Sans MS"/>
          <w:color w:val="0070C0"/>
          <w:sz w:val="20"/>
          <w:szCs w:val="20"/>
        </w:rPr>
        <w:t>conc</w:t>
      </w:r>
      <w:proofErr w:type="spellEnd"/>
      <w:r w:rsidR="006A0532" w:rsidRPr="006A0532">
        <w:rPr>
          <w:rFonts w:ascii="Comic Sans MS" w:hAnsi="Comic Sans MS"/>
          <w:color w:val="0070C0"/>
          <w:sz w:val="20"/>
          <w:szCs w:val="20"/>
        </w:rPr>
        <w:t>)</w:t>
      </w:r>
    </w:p>
    <w:p w:rsidR="00B24E5E" w:rsidRPr="00B24E5E" w:rsidRDefault="00B24E5E" w:rsidP="00B24E5E">
      <w:pPr>
        <w:pStyle w:val="ListParagraph"/>
        <w:numPr>
          <w:ilvl w:val="0"/>
          <w:numId w:val="1"/>
        </w:numPr>
        <w:spacing w:before="120" w:after="0" w:line="240" w:lineRule="auto"/>
        <w:ind w:left="90"/>
        <w:contextualSpacing w:val="0"/>
        <w:jc w:val="both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lastRenderedPageBreak/>
        <w:t>Percentage concentration – gives the amount of solute compared to the amount of solution.  Percentage concentrations are used in everyday life.</w:t>
      </w:r>
    </w:p>
    <w:p w:rsidR="006A0532" w:rsidRPr="006A0532" w:rsidRDefault="00B24E5E" w:rsidP="006A0532">
      <w:pPr>
        <w:pStyle w:val="ListParagraph"/>
        <w:spacing w:before="240" w:after="240" w:line="240" w:lineRule="auto"/>
        <w:ind w:hanging="630"/>
        <w:contextualSpacing w:val="0"/>
        <w:rPr>
          <w:rFonts w:ascii="Comic Sans MS" w:hAnsi="Comic Sans MS"/>
          <w:b/>
          <w:color w:val="0070C0"/>
          <w:sz w:val="20"/>
          <w:szCs w:val="20"/>
        </w:rPr>
      </w:pPr>
      <w:proofErr w:type="gramStart"/>
      <w:r w:rsidRPr="006A0532">
        <w:rPr>
          <w:rFonts w:ascii="Comic Sans MS" w:hAnsi="Comic Sans MS"/>
          <w:b/>
          <w:color w:val="0070C0"/>
          <w:sz w:val="20"/>
          <w:szCs w:val="20"/>
        </w:rPr>
        <w:t>w/w</w:t>
      </w:r>
      <w:proofErr w:type="gramEnd"/>
      <w:r w:rsidRPr="006A0532">
        <w:rPr>
          <w:rFonts w:ascii="Comic Sans MS" w:hAnsi="Comic Sans MS"/>
          <w:b/>
          <w:color w:val="0070C0"/>
          <w:sz w:val="20"/>
          <w:szCs w:val="20"/>
        </w:rPr>
        <w:t xml:space="preserve"> %=</w:t>
      </w:r>
      <w:r w:rsidR="006A0532" w:rsidRPr="006A0532">
        <w:rPr>
          <w:rFonts w:ascii="Comic Sans MS" w:hAnsi="Comic Sans MS"/>
          <w:b/>
          <w:color w:val="0070C0"/>
          <w:sz w:val="20"/>
          <w:szCs w:val="20"/>
          <w:u w:val="single"/>
        </w:rPr>
        <w:t>g solute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 xml:space="preserve"> x 100</w:t>
      </w:r>
      <w:r w:rsidRPr="006A0532">
        <w:rPr>
          <w:rFonts w:ascii="Comic Sans MS" w:hAnsi="Comic Sans MS"/>
          <w:b/>
          <w:color w:val="0070C0"/>
          <w:sz w:val="20"/>
          <w:szCs w:val="20"/>
        </w:rPr>
        <w:tab/>
      </w:r>
      <w:r w:rsidRPr="006A0532">
        <w:rPr>
          <w:rFonts w:ascii="Comic Sans MS" w:hAnsi="Comic Sans MS"/>
          <w:b/>
          <w:color w:val="0070C0"/>
          <w:sz w:val="20"/>
          <w:szCs w:val="20"/>
        </w:rPr>
        <w:tab/>
        <w:t xml:space="preserve">w/v %= </w:t>
      </w:r>
      <w:r w:rsidR="006A0532" w:rsidRPr="006A0532">
        <w:rPr>
          <w:rFonts w:ascii="Comic Sans MS" w:hAnsi="Comic Sans MS"/>
          <w:b/>
          <w:color w:val="0070C0"/>
          <w:sz w:val="20"/>
          <w:szCs w:val="20"/>
          <w:u w:val="single"/>
        </w:rPr>
        <w:t>g solute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 xml:space="preserve"> x 100</w:t>
      </w:r>
      <w:r w:rsidRPr="006A0532">
        <w:rPr>
          <w:rFonts w:ascii="Comic Sans MS" w:hAnsi="Comic Sans MS"/>
          <w:b/>
          <w:color w:val="0070C0"/>
          <w:sz w:val="20"/>
          <w:szCs w:val="20"/>
        </w:rPr>
        <w:tab/>
      </w:r>
      <w:r w:rsidRPr="006A0532">
        <w:rPr>
          <w:rFonts w:ascii="Comic Sans MS" w:hAnsi="Comic Sans MS"/>
          <w:b/>
          <w:color w:val="0070C0"/>
          <w:sz w:val="20"/>
          <w:szCs w:val="20"/>
        </w:rPr>
        <w:tab/>
        <w:t xml:space="preserve">v/v %= </w:t>
      </w:r>
      <w:r w:rsidR="006A0532" w:rsidRPr="006A0532">
        <w:rPr>
          <w:rFonts w:ascii="Comic Sans MS" w:hAnsi="Comic Sans MS"/>
          <w:b/>
          <w:color w:val="0070C0"/>
          <w:sz w:val="20"/>
          <w:szCs w:val="20"/>
          <w:u w:val="single"/>
        </w:rPr>
        <w:t>mL solute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 xml:space="preserve"> x 100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br/>
        <w:t xml:space="preserve"> g solvent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ab/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ab/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ab/>
      </w:r>
      <w:r w:rsidR="006A0532">
        <w:rPr>
          <w:rFonts w:ascii="Comic Sans MS" w:hAnsi="Comic Sans MS"/>
          <w:b/>
          <w:color w:val="0070C0"/>
          <w:sz w:val="20"/>
          <w:szCs w:val="20"/>
        </w:rPr>
        <w:tab/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mL solvent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ab/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ab/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ab/>
      </w:r>
      <w:r w:rsidR="006A0532">
        <w:rPr>
          <w:rFonts w:ascii="Comic Sans MS" w:hAnsi="Comic Sans MS"/>
          <w:b/>
          <w:color w:val="0070C0"/>
          <w:sz w:val="20"/>
          <w:szCs w:val="20"/>
        </w:rPr>
        <w:tab/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mL solvent</w:t>
      </w:r>
    </w:p>
    <w:p w:rsidR="00B24E5E" w:rsidRPr="00B24E5E" w:rsidRDefault="00B24E5E" w:rsidP="00B24E5E">
      <w:pPr>
        <w:pStyle w:val="ListParagraph"/>
        <w:numPr>
          <w:ilvl w:val="0"/>
          <w:numId w:val="1"/>
        </w:numPr>
        <w:spacing w:before="120" w:after="0" w:line="240" w:lineRule="auto"/>
        <w:ind w:left="90"/>
        <w:contextualSpacing w:val="0"/>
        <w:jc w:val="both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Molar concentration – gives the number of moles of solute compared to the volume of solution (L).  Concentrations of solutions used in chemistry labs are given in molar concentration.</w:t>
      </w:r>
      <w:r w:rsidR="006A0532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mol</w:t>
      </w:r>
      <w:proofErr w:type="spellEnd"/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/L</w:t>
      </w:r>
    </w:p>
    <w:p w:rsidR="00B24E5E" w:rsidRPr="006A0532" w:rsidRDefault="00B24E5E" w:rsidP="00B24E5E">
      <w:pPr>
        <w:pStyle w:val="ListParagraph"/>
        <w:spacing w:before="120" w:after="0" w:line="240" w:lineRule="auto"/>
        <w:ind w:hanging="630"/>
        <w:contextualSpacing w:val="0"/>
        <w:rPr>
          <w:rFonts w:ascii="Comic Sans MS" w:hAnsi="Comic Sans MS"/>
          <w:color w:val="0070C0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Equation Triangle:</w:t>
      </w:r>
      <w:r w:rsidR="006A0532">
        <w:rPr>
          <w:rFonts w:ascii="Comic Sans MS" w:hAnsi="Comic Sans MS"/>
          <w:sz w:val="20"/>
          <w:szCs w:val="20"/>
        </w:rPr>
        <w:tab/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n = c x v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ab/>
        <w:t>c = n/v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ab/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ab/>
        <w:t>v = n/c</w:t>
      </w:r>
    </w:p>
    <w:p w:rsidR="00B24E5E" w:rsidRPr="00B24E5E" w:rsidRDefault="006A0532" w:rsidP="00B24E5E">
      <w:pPr>
        <w:pStyle w:val="ListParagraph"/>
        <w:spacing w:before="120" w:after="0" w:line="240" w:lineRule="auto"/>
        <w:ind w:hanging="990"/>
        <w:contextualSpacing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EE468" wp14:editId="693D5227">
                <wp:simplePos x="0" y="0"/>
                <wp:positionH relativeFrom="column">
                  <wp:posOffset>123825</wp:posOffset>
                </wp:positionH>
                <wp:positionV relativeFrom="paragraph">
                  <wp:posOffset>132080</wp:posOffset>
                </wp:positionV>
                <wp:extent cx="22860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532" w:rsidRPr="006A0532" w:rsidRDefault="006A053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75pt;margin-top:10.4pt;width:18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" filled="f" stroked="f" strokeweight=".5pt">
                <v:textbox>
                  <w:txbxContent>
                    <w:p w:rsidR="006A0532" w:rsidRPr="006A0532" w:rsidRDefault="006A053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5A36B" wp14:editId="51DB265F">
                <wp:simplePos x="0" y="0"/>
                <wp:positionH relativeFrom="column">
                  <wp:posOffset>-85725</wp:posOffset>
                </wp:positionH>
                <wp:positionV relativeFrom="paragraph">
                  <wp:posOffset>27305</wp:posOffset>
                </wp:positionV>
                <wp:extent cx="666750" cy="54292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42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6.75pt;margin-top:2.15pt;width:52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" fillcolor="white [3212]" strokecolor="#243f60 [1604]" strokeweight="2pt"/>
            </w:pict>
          </mc:Fallback>
        </mc:AlternateContent>
      </w:r>
    </w:p>
    <w:p w:rsidR="00B24E5E" w:rsidRPr="00B24E5E" w:rsidRDefault="006A0532" w:rsidP="00B24E5E">
      <w:pPr>
        <w:pStyle w:val="ListParagraph"/>
        <w:spacing w:before="120" w:after="0" w:line="240" w:lineRule="auto"/>
        <w:ind w:hanging="990"/>
        <w:contextualSpacing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9A9D" wp14:editId="66FE624F">
                <wp:simplePos x="0" y="0"/>
                <wp:positionH relativeFrom="column">
                  <wp:posOffset>285750</wp:posOffset>
                </wp:positionH>
                <wp:positionV relativeFrom="paragraph">
                  <wp:posOffset>88900</wp:posOffset>
                </wp:positionV>
                <wp:extent cx="228600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532" w:rsidRPr="006A0532" w:rsidRDefault="006A0532" w:rsidP="006A053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22.5pt;margin-top:7pt;width:18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" filled="f" stroked="f" strokeweight=".5pt">
                <v:textbox>
                  <w:txbxContent>
                    <w:p w:rsidR="006A0532" w:rsidRPr="006A0532" w:rsidRDefault="006A0532" w:rsidP="006A053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F3611" wp14:editId="68E9E18C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228600" cy="238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532" w:rsidRPr="006A0532" w:rsidRDefault="006A0532" w:rsidP="006A053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1.5pt;margin-top:6.25pt;width:18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" filled="f" stroked="f" strokeweight=".5pt">
                <v:textbox>
                  <w:txbxContent>
                    <w:p w:rsidR="006A0532" w:rsidRPr="006A0532" w:rsidRDefault="006A0532" w:rsidP="006A053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117475</wp:posOffset>
                </wp:positionV>
                <wp:extent cx="0" cy="2000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9.25pt" to="19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" strokecolor="#4579b8 [3044]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117475</wp:posOffset>
                </wp:positionV>
                <wp:extent cx="419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.25pt" to="38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7DtgEAAMIDAAAOAAAAZHJzL2Uyb0RvYy54bWysU8GOEzEMvSPxD1HudGZ2EY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" strokecolor="#4579b8 [3044]"/>
            </w:pict>
          </mc:Fallback>
        </mc:AlternateContent>
      </w:r>
    </w:p>
    <w:p w:rsidR="00B24E5E" w:rsidRPr="006A0532" w:rsidRDefault="00B24E5E" w:rsidP="00B24E5E">
      <w:pPr>
        <w:pStyle w:val="ListParagraph"/>
        <w:spacing w:before="120" w:after="240" w:line="240" w:lineRule="auto"/>
        <w:ind w:left="90"/>
        <w:contextualSpacing w:val="0"/>
        <w:jc w:val="both"/>
        <w:rPr>
          <w:rFonts w:ascii="Comic Sans MS" w:hAnsi="Comic Sans MS"/>
          <w:color w:val="0070C0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Know how to solve for all three parts, and know how to convert between mass and moles using molar mass.</w:t>
      </w:r>
      <w:r w:rsidR="006A0532">
        <w:rPr>
          <w:rFonts w:ascii="Comic Sans MS" w:hAnsi="Comic Sans MS"/>
          <w:sz w:val="20"/>
          <w:szCs w:val="20"/>
        </w:rPr>
        <w:br/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M</w:t>
      </w:r>
      <w:r w:rsidR="006A0532">
        <w:rPr>
          <w:rFonts w:ascii="Comic Sans MS" w:hAnsi="Comic Sans MS"/>
          <w:b/>
          <w:color w:val="0070C0"/>
          <w:sz w:val="20"/>
          <w:szCs w:val="20"/>
        </w:rPr>
        <w:t>olar mass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 xml:space="preserve"> from periodic table</w:t>
      </w:r>
      <w:r w:rsidR="006A0532">
        <w:rPr>
          <w:rFonts w:ascii="Comic Sans MS" w:hAnsi="Comic Sans MS"/>
          <w:b/>
          <w:color w:val="0070C0"/>
          <w:sz w:val="20"/>
          <w:szCs w:val="20"/>
        </w:rPr>
        <w:t xml:space="preserve"> to convert</w:t>
      </w:r>
      <w:r w:rsidR="00144A45">
        <w:rPr>
          <w:rFonts w:ascii="Comic Sans MS" w:hAnsi="Comic Sans MS"/>
          <w:b/>
          <w:color w:val="0070C0"/>
          <w:sz w:val="20"/>
          <w:szCs w:val="20"/>
        </w:rPr>
        <w:t xml:space="preserve"> between mass and moles</w:t>
      </w:r>
    </w:p>
    <w:p w:rsidR="00B24E5E" w:rsidRPr="00B24E5E" w:rsidRDefault="00B24E5E" w:rsidP="00B24E5E">
      <w:pPr>
        <w:pStyle w:val="ListParagraph"/>
        <w:numPr>
          <w:ilvl w:val="0"/>
          <w:numId w:val="1"/>
        </w:numPr>
        <w:spacing w:before="120" w:after="0" w:line="240" w:lineRule="auto"/>
        <w:ind w:left="90"/>
        <w:contextualSpacing w:val="0"/>
        <w:jc w:val="both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Dilution – preparing a weaker solution from a more concentrated solution by adding water.</w:t>
      </w:r>
    </w:p>
    <w:p w:rsidR="00B24E5E" w:rsidRPr="006A0532" w:rsidRDefault="00B24E5E" w:rsidP="003B3F54">
      <w:pPr>
        <w:pStyle w:val="ListParagraph"/>
        <w:spacing w:before="120" w:after="0" w:line="240" w:lineRule="auto"/>
        <w:ind w:hanging="603"/>
        <w:contextualSpacing w:val="0"/>
        <w:rPr>
          <w:rFonts w:ascii="Comic Sans MS" w:hAnsi="Comic Sans MS"/>
          <w:b/>
          <w:color w:val="0070C0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Equation:</w:t>
      </w:r>
      <w:r w:rsidR="006A0532">
        <w:rPr>
          <w:rFonts w:ascii="Comic Sans MS" w:hAnsi="Comic Sans MS"/>
          <w:sz w:val="20"/>
          <w:szCs w:val="20"/>
        </w:rPr>
        <w:t xml:space="preserve"> </w:t>
      </w:r>
      <w:r w:rsidR="006A0532">
        <w:rPr>
          <w:rFonts w:ascii="Comic Sans MS" w:hAnsi="Comic Sans MS"/>
          <w:sz w:val="20"/>
          <w:szCs w:val="20"/>
        </w:rPr>
        <w:tab/>
      </w:r>
      <w:proofErr w:type="spellStart"/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c</w:t>
      </w:r>
      <w:r w:rsidR="006A0532" w:rsidRPr="006A0532">
        <w:rPr>
          <w:rFonts w:ascii="Comic Sans MS" w:hAnsi="Comic Sans MS"/>
          <w:b/>
          <w:color w:val="0070C0"/>
          <w:sz w:val="20"/>
          <w:szCs w:val="20"/>
          <w:vertAlign w:val="subscript"/>
        </w:rPr>
        <w:t>c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v</w:t>
      </w:r>
      <w:r w:rsidR="006A0532" w:rsidRPr="006A0532">
        <w:rPr>
          <w:rFonts w:ascii="Comic Sans MS" w:hAnsi="Comic Sans MS"/>
          <w:b/>
          <w:color w:val="0070C0"/>
          <w:sz w:val="20"/>
          <w:szCs w:val="20"/>
          <w:vertAlign w:val="subscript"/>
        </w:rPr>
        <w:t>c</w:t>
      </w:r>
      <w:proofErr w:type="spellEnd"/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 xml:space="preserve"> = </w:t>
      </w:r>
      <w:proofErr w:type="spellStart"/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c</w:t>
      </w:r>
      <w:r w:rsidR="006A0532" w:rsidRPr="006A0532">
        <w:rPr>
          <w:rFonts w:ascii="Comic Sans MS" w:hAnsi="Comic Sans MS"/>
          <w:b/>
          <w:color w:val="0070C0"/>
          <w:sz w:val="20"/>
          <w:szCs w:val="20"/>
          <w:vertAlign w:val="subscript"/>
        </w:rPr>
        <w:t>d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v</w:t>
      </w:r>
      <w:r w:rsidR="006A0532" w:rsidRPr="006A0532">
        <w:rPr>
          <w:rFonts w:ascii="Comic Sans MS" w:hAnsi="Comic Sans MS"/>
          <w:b/>
          <w:color w:val="0070C0"/>
          <w:sz w:val="20"/>
          <w:szCs w:val="20"/>
          <w:vertAlign w:val="subscript"/>
        </w:rPr>
        <w:t>d</w:t>
      </w:r>
      <w:proofErr w:type="spellEnd"/>
    </w:p>
    <w:p w:rsidR="00B24E5E" w:rsidRPr="00B24E5E" w:rsidRDefault="00B24E5E" w:rsidP="003B3F54">
      <w:pPr>
        <w:pStyle w:val="ListParagraph"/>
        <w:spacing w:before="120" w:after="0" w:line="240" w:lineRule="auto"/>
        <w:ind w:left="135" w:firstLine="18"/>
        <w:contextualSpacing w:val="0"/>
        <w:jc w:val="both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In this particular equation, you do not need to convert mL to L, because the volume units will cancel out.</w:t>
      </w:r>
    </w:p>
    <w:p w:rsidR="00B24E5E" w:rsidRDefault="00B24E5E" w:rsidP="00B24E5E">
      <w:pPr>
        <w:pStyle w:val="ListParagraph"/>
        <w:numPr>
          <w:ilvl w:val="0"/>
          <w:numId w:val="1"/>
        </w:numPr>
        <w:spacing w:before="120" w:after="0" w:line="240" w:lineRule="auto"/>
        <w:ind w:left="90"/>
        <w:contextualSpacing w:val="0"/>
        <w:jc w:val="both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Be able to describe how to make a stock solution (a solution of known concentration) and how to perform a dilution, using volumetric flasks, electronic balances, and pipettes.</w:t>
      </w:r>
    </w:p>
    <w:p w:rsidR="004038B3" w:rsidRPr="004038B3" w:rsidRDefault="004038B3" w:rsidP="004038B3">
      <w:pPr>
        <w:pStyle w:val="ListParagraph"/>
        <w:numPr>
          <w:ilvl w:val="0"/>
          <w:numId w:val="1"/>
        </w:numPr>
        <w:ind w:left="90"/>
        <w:rPr>
          <w:rFonts w:ascii="Comic Sans MS" w:hAnsi="Comic Sans MS"/>
          <w:sz w:val="20"/>
          <w:szCs w:val="20"/>
        </w:rPr>
      </w:pPr>
      <w:r w:rsidRPr="0021642D">
        <w:rPr>
          <w:rFonts w:ascii="Comic Sans MS" w:hAnsi="Comic Sans MS"/>
          <w:sz w:val="20"/>
          <w:szCs w:val="20"/>
        </w:rPr>
        <w:t>Arrhenius theory of acids and bases:</w:t>
      </w:r>
    </w:p>
    <w:p w:rsidR="004038B3" w:rsidRPr="00A77FE6" w:rsidRDefault="004038B3" w:rsidP="004038B3">
      <w:pPr>
        <w:pStyle w:val="ListParagraph"/>
        <w:ind w:left="450"/>
        <w:jc w:val="both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 xml:space="preserve">When dissolved in water, acids ionize to produce 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H</w:t>
      </w:r>
      <w:proofErr w:type="gramStart"/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+</w:t>
      </w:r>
      <w:r w:rsidRPr="00A77FE6">
        <w:rPr>
          <w:rFonts w:ascii="Comic Sans MS" w:hAnsi="Comic Sans MS"/>
          <w:sz w:val="20"/>
          <w:szCs w:val="20"/>
        </w:rPr>
        <w:t xml:space="preserve">  in</w:t>
      </w:r>
      <w:proofErr w:type="gramEnd"/>
      <w:r w:rsidRPr="00A77FE6">
        <w:rPr>
          <w:rFonts w:ascii="Comic Sans MS" w:hAnsi="Comic Sans MS"/>
          <w:sz w:val="20"/>
          <w:szCs w:val="20"/>
        </w:rPr>
        <w:t xml:space="preserve"> solution.</w:t>
      </w:r>
    </w:p>
    <w:p w:rsidR="004038B3" w:rsidRDefault="004038B3" w:rsidP="004038B3">
      <w:pPr>
        <w:pStyle w:val="ListParagraph"/>
        <w:spacing w:before="120" w:after="0" w:line="240" w:lineRule="auto"/>
        <w:ind w:left="450"/>
        <w:contextualSpacing w:val="0"/>
        <w:jc w:val="both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 xml:space="preserve">When dissolved in water, bases dissociate to produce </w:t>
      </w:r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OH</w:t>
      </w:r>
      <w:proofErr w:type="gramStart"/>
      <w:r w:rsidR="006A0532" w:rsidRPr="006A0532">
        <w:rPr>
          <w:rFonts w:ascii="Comic Sans MS" w:hAnsi="Comic Sans MS"/>
          <w:b/>
          <w:color w:val="0070C0"/>
          <w:sz w:val="20"/>
          <w:szCs w:val="20"/>
        </w:rPr>
        <w:t>-</w:t>
      </w:r>
      <w:r w:rsidRPr="00A77FE6">
        <w:rPr>
          <w:rFonts w:ascii="Comic Sans MS" w:hAnsi="Comic Sans MS"/>
          <w:sz w:val="20"/>
          <w:szCs w:val="20"/>
        </w:rPr>
        <w:t xml:space="preserve">  in</w:t>
      </w:r>
      <w:proofErr w:type="gramEnd"/>
      <w:r w:rsidRPr="00A77FE6">
        <w:rPr>
          <w:rFonts w:ascii="Comic Sans MS" w:hAnsi="Comic Sans MS"/>
          <w:sz w:val="20"/>
          <w:szCs w:val="20"/>
        </w:rPr>
        <w:t xml:space="preserve"> solution.</w:t>
      </w:r>
    </w:p>
    <w:p w:rsidR="004038B3" w:rsidRPr="00A77FE6" w:rsidRDefault="004038B3" w:rsidP="004038B3">
      <w:pPr>
        <w:pStyle w:val="ListParagraph"/>
        <w:numPr>
          <w:ilvl w:val="0"/>
          <w:numId w:val="1"/>
        </w:numPr>
        <w:ind w:left="90"/>
        <w:jc w:val="both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 xml:space="preserve">Strong acids ionize </w:t>
      </w:r>
      <w:r w:rsidR="006A0532" w:rsidRPr="006A0532">
        <w:rPr>
          <w:rFonts w:ascii="Comic Sans MS" w:hAnsi="Comic Sans MS"/>
          <w:b/>
          <w:color w:val="0070C0"/>
          <w:sz w:val="20"/>
          <w:szCs w:val="20"/>
          <w:u w:val="single"/>
        </w:rPr>
        <w:t>completely</w:t>
      </w:r>
      <w:r w:rsidRPr="00A77FE6">
        <w:rPr>
          <w:rFonts w:ascii="Comic Sans MS" w:hAnsi="Comic Sans MS"/>
          <w:sz w:val="20"/>
          <w:szCs w:val="20"/>
        </w:rPr>
        <w:t xml:space="preserve"> in water to form ions, and are therefore </w:t>
      </w:r>
      <w:r w:rsidR="006A0532" w:rsidRPr="006A0532">
        <w:rPr>
          <w:rFonts w:ascii="Comic Sans MS" w:hAnsi="Comic Sans MS"/>
          <w:b/>
          <w:color w:val="0070C0"/>
          <w:sz w:val="20"/>
          <w:szCs w:val="20"/>
          <w:u w:val="single"/>
        </w:rPr>
        <w:t>good</w:t>
      </w:r>
      <w:r w:rsidRPr="00A77FE6">
        <w:rPr>
          <w:rFonts w:ascii="Comic Sans MS" w:hAnsi="Comic Sans MS"/>
          <w:sz w:val="20"/>
          <w:szCs w:val="20"/>
        </w:rPr>
        <w:t xml:space="preserve"> conductors of electricity.  Weak acids ionize </w:t>
      </w:r>
      <w:r w:rsidR="008C63AD">
        <w:rPr>
          <w:rFonts w:ascii="Comic Sans MS" w:hAnsi="Comic Sans MS"/>
          <w:b/>
          <w:color w:val="0070C0"/>
          <w:sz w:val="20"/>
          <w:szCs w:val="20"/>
          <w:u w:val="single"/>
        </w:rPr>
        <w:t>partially</w:t>
      </w:r>
      <w:r w:rsidRPr="00A77FE6">
        <w:rPr>
          <w:rFonts w:ascii="Comic Sans MS" w:hAnsi="Comic Sans MS"/>
          <w:sz w:val="20"/>
          <w:szCs w:val="20"/>
        </w:rPr>
        <w:t xml:space="preserve"> in water to form ions and are therefore </w:t>
      </w:r>
      <w:r w:rsidR="008C63AD">
        <w:rPr>
          <w:rFonts w:ascii="Comic Sans MS" w:hAnsi="Comic Sans MS"/>
          <w:b/>
          <w:color w:val="0070C0"/>
          <w:sz w:val="20"/>
          <w:szCs w:val="20"/>
          <w:u w:val="single"/>
        </w:rPr>
        <w:t>weak</w:t>
      </w:r>
      <w:r w:rsidRPr="00A77FE6">
        <w:rPr>
          <w:rFonts w:ascii="Comic Sans MS" w:hAnsi="Comic Sans MS"/>
          <w:sz w:val="20"/>
          <w:szCs w:val="20"/>
        </w:rPr>
        <w:t xml:space="preserve"> conductors of electricity.</w:t>
      </w:r>
    </w:p>
    <w:p w:rsidR="004038B3" w:rsidRDefault="004038B3" w:rsidP="004038B3">
      <w:pPr>
        <w:pStyle w:val="ListParagraph"/>
        <w:numPr>
          <w:ilvl w:val="0"/>
          <w:numId w:val="1"/>
        </w:numPr>
        <w:ind w:left="9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Acid – base indicators are us</w:t>
      </w:r>
      <w:r w:rsidR="003B3F54">
        <w:rPr>
          <w:rFonts w:ascii="Comic Sans MS" w:hAnsi="Comic Sans MS"/>
          <w:sz w:val="20"/>
          <w:szCs w:val="20"/>
        </w:rPr>
        <w:t>ed for what?  How do they work?</w:t>
      </w:r>
    </w:p>
    <w:p w:rsidR="003B3F54" w:rsidRPr="003B3F54" w:rsidRDefault="003B3F54" w:rsidP="003B3F54">
      <w:pPr>
        <w:pStyle w:val="ListParagraph"/>
        <w:numPr>
          <w:ilvl w:val="0"/>
          <w:numId w:val="1"/>
        </w:numPr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how to write total ionic equations, net ionic equations, and indicate the spectator ions.  Only dissociate the aqueous solutions.</w:t>
      </w:r>
    </w:p>
    <w:p w:rsidR="004038B3" w:rsidRPr="00A77FE6" w:rsidRDefault="004038B3" w:rsidP="003B3F54">
      <w:pPr>
        <w:pStyle w:val="ListParagraph"/>
        <w:numPr>
          <w:ilvl w:val="0"/>
          <w:numId w:val="1"/>
        </w:numPr>
        <w:ind w:left="90" w:hanging="4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pH and </w:t>
      </w:r>
      <w:proofErr w:type="spellStart"/>
      <w:r>
        <w:rPr>
          <w:rFonts w:ascii="Comic Sans MS" w:hAnsi="Comic Sans MS"/>
          <w:sz w:val="20"/>
          <w:szCs w:val="20"/>
        </w:rPr>
        <w:t>pOH</w:t>
      </w:r>
      <w:proofErr w:type="spellEnd"/>
      <w:r>
        <w:rPr>
          <w:rFonts w:ascii="Comic Sans MS" w:hAnsi="Comic Sans MS"/>
          <w:sz w:val="20"/>
          <w:szCs w:val="20"/>
        </w:rPr>
        <w:t xml:space="preserve"> calculations:</w:t>
      </w:r>
      <w:r>
        <w:rPr>
          <w:rFonts w:ascii="Comic Sans MS" w:hAnsi="Comic Sans MS"/>
          <w:sz w:val="20"/>
          <w:szCs w:val="20"/>
        </w:rPr>
        <w:tab/>
      </w:r>
      <w:r w:rsidRPr="00144A45">
        <w:rPr>
          <w:rFonts w:ascii="Comic Sans MS" w:hAnsi="Comic Sans MS"/>
          <w:sz w:val="20"/>
          <w:szCs w:val="20"/>
          <w:highlight w:val="yellow"/>
        </w:rPr>
        <w:t>[H</w:t>
      </w:r>
      <w:r w:rsidRPr="00144A45">
        <w:rPr>
          <w:rFonts w:ascii="Comic Sans MS" w:hAnsi="Comic Sans MS"/>
          <w:sz w:val="20"/>
          <w:szCs w:val="20"/>
          <w:highlight w:val="yellow"/>
          <w:vertAlign w:val="superscript"/>
        </w:rPr>
        <w:t>+</w:t>
      </w:r>
      <w:r w:rsidRPr="00144A45">
        <w:rPr>
          <w:rFonts w:ascii="Comic Sans MS" w:hAnsi="Comic Sans MS"/>
          <w:sz w:val="20"/>
          <w:szCs w:val="20"/>
          <w:highlight w:val="yellow"/>
        </w:rPr>
        <w:t>] = 10</w:t>
      </w:r>
      <w:r w:rsidRPr="00144A45">
        <w:rPr>
          <w:rFonts w:ascii="Comic Sans MS" w:hAnsi="Comic Sans MS"/>
          <w:sz w:val="20"/>
          <w:szCs w:val="20"/>
          <w:highlight w:val="yellow"/>
          <w:vertAlign w:val="superscript"/>
        </w:rPr>
        <w:t>-pH</w:t>
      </w:r>
      <w:r w:rsidR="003B3F54" w:rsidRPr="00144A45">
        <w:rPr>
          <w:rFonts w:ascii="Comic Sans MS" w:hAnsi="Comic Sans MS"/>
          <w:sz w:val="20"/>
          <w:szCs w:val="20"/>
          <w:highlight w:val="yellow"/>
        </w:rPr>
        <w:t xml:space="preserve">    </w:t>
      </w:r>
      <w:r w:rsidRPr="00144A45">
        <w:rPr>
          <w:rFonts w:ascii="Comic Sans MS" w:hAnsi="Comic Sans MS"/>
          <w:sz w:val="20"/>
          <w:szCs w:val="20"/>
          <w:highlight w:val="yellow"/>
        </w:rPr>
        <w:t>pH = -log[H</w:t>
      </w:r>
      <w:r w:rsidRPr="00144A45">
        <w:rPr>
          <w:rFonts w:ascii="Comic Sans MS" w:hAnsi="Comic Sans MS"/>
          <w:sz w:val="20"/>
          <w:szCs w:val="20"/>
          <w:highlight w:val="yellow"/>
          <w:vertAlign w:val="superscript"/>
        </w:rPr>
        <w:t>+</w:t>
      </w:r>
      <w:r w:rsidRPr="00144A45">
        <w:rPr>
          <w:rFonts w:ascii="Comic Sans MS" w:hAnsi="Comic Sans MS"/>
          <w:sz w:val="20"/>
          <w:szCs w:val="20"/>
          <w:highlight w:val="yellow"/>
        </w:rPr>
        <w:t>]</w:t>
      </w:r>
      <w:r w:rsidR="003B3F54">
        <w:rPr>
          <w:rFonts w:ascii="Comic Sans MS" w:hAnsi="Comic Sans MS"/>
          <w:sz w:val="20"/>
          <w:szCs w:val="20"/>
        </w:rPr>
        <w:t xml:space="preserve">    </w:t>
      </w:r>
      <w:r w:rsidRPr="00A77FE6">
        <w:rPr>
          <w:rFonts w:ascii="Comic Sans MS" w:hAnsi="Comic Sans MS"/>
          <w:sz w:val="20"/>
          <w:szCs w:val="20"/>
        </w:rPr>
        <w:t>[</w:t>
      </w:r>
      <w:r>
        <w:rPr>
          <w:rFonts w:ascii="Comic Sans MS" w:hAnsi="Comic Sans MS"/>
          <w:sz w:val="20"/>
          <w:szCs w:val="20"/>
        </w:rPr>
        <w:t>OH</w:t>
      </w:r>
      <w:r>
        <w:rPr>
          <w:rFonts w:ascii="Comic Sans MS" w:hAnsi="Comic Sans MS"/>
          <w:sz w:val="20"/>
          <w:szCs w:val="20"/>
          <w:vertAlign w:val="superscript"/>
        </w:rPr>
        <w:t>-</w:t>
      </w:r>
      <w:r w:rsidRPr="00A77FE6">
        <w:rPr>
          <w:rFonts w:ascii="Comic Sans MS" w:hAnsi="Comic Sans MS"/>
          <w:sz w:val="20"/>
          <w:szCs w:val="20"/>
        </w:rPr>
        <w:t>] = 10</w:t>
      </w:r>
      <w:r w:rsidRPr="00A77FE6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  <w:vertAlign w:val="superscript"/>
        </w:rPr>
        <w:t>pOH</w:t>
      </w:r>
      <w:r w:rsidR="003B3F54">
        <w:rPr>
          <w:rFonts w:ascii="Comic Sans MS" w:hAnsi="Comic Sans MS"/>
          <w:sz w:val="20"/>
          <w:szCs w:val="20"/>
        </w:rPr>
        <w:t xml:space="preserve">    </w:t>
      </w:r>
      <w:proofErr w:type="spellStart"/>
      <w:r>
        <w:rPr>
          <w:rFonts w:ascii="Comic Sans MS" w:hAnsi="Comic Sans MS"/>
          <w:sz w:val="20"/>
          <w:szCs w:val="20"/>
        </w:rPr>
        <w:t>pOH</w:t>
      </w:r>
      <w:proofErr w:type="spellEnd"/>
      <w:r>
        <w:rPr>
          <w:rFonts w:ascii="Comic Sans MS" w:hAnsi="Comic Sans MS"/>
          <w:sz w:val="20"/>
          <w:szCs w:val="20"/>
        </w:rPr>
        <w:t xml:space="preserve"> = -log[OH</w:t>
      </w:r>
      <w:r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>]</w:t>
      </w:r>
      <w:r w:rsidR="003B3F54">
        <w:rPr>
          <w:rFonts w:ascii="Comic Sans MS" w:hAnsi="Comic Sans MS"/>
          <w:sz w:val="20"/>
          <w:szCs w:val="20"/>
        </w:rPr>
        <w:t xml:space="preserve">    pH + </w:t>
      </w:r>
      <w:proofErr w:type="spellStart"/>
      <w:r w:rsidR="003B3F54">
        <w:rPr>
          <w:rFonts w:ascii="Comic Sans MS" w:hAnsi="Comic Sans MS"/>
          <w:sz w:val="20"/>
          <w:szCs w:val="20"/>
        </w:rPr>
        <w:t>pOH</w:t>
      </w:r>
      <w:proofErr w:type="spellEnd"/>
      <w:r w:rsidR="003B3F54">
        <w:rPr>
          <w:rFonts w:ascii="Comic Sans MS" w:hAnsi="Comic Sans MS"/>
          <w:sz w:val="20"/>
          <w:szCs w:val="20"/>
        </w:rPr>
        <w:t>=14</w:t>
      </w:r>
      <w:r w:rsidRPr="00A77FE6">
        <w:rPr>
          <w:rFonts w:ascii="Comic Sans MS" w:hAnsi="Comic Sans MS"/>
          <w:sz w:val="20"/>
          <w:szCs w:val="20"/>
        </w:rPr>
        <w:t xml:space="preserve">   </w:t>
      </w:r>
    </w:p>
    <w:p w:rsidR="004038B3" w:rsidRPr="00A77FE6" w:rsidRDefault="003B3F54" w:rsidP="004038B3">
      <w:pPr>
        <w:pStyle w:val="ListParagraph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Acids use pH and </w:t>
      </w:r>
      <w:r w:rsidRPr="00A77FE6">
        <w:rPr>
          <w:rFonts w:ascii="Comic Sans MS" w:hAnsi="Comic Sans MS"/>
          <w:sz w:val="20"/>
          <w:szCs w:val="20"/>
        </w:rPr>
        <w:t>[H</w:t>
      </w:r>
      <w:r w:rsidRPr="00A77FE6">
        <w:rPr>
          <w:rFonts w:ascii="Comic Sans MS" w:hAnsi="Comic Sans MS"/>
          <w:sz w:val="20"/>
          <w:szCs w:val="20"/>
          <w:vertAlign w:val="superscript"/>
        </w:rPr>
        <w:t>+</w:t>
      </w:r>
      <w:r w:rsidRPr="00A77FE6">
        <w:rPr>
          <w:rFonts w:ascii="Comic Sans MS" w:hAnsi="Comic Sans MS"/>
          <w:sz w:val="20"/>
          <w:szCs w:val="20"/>
        </w:rPr>
        <w:t>]</w:t>
      </w:r>
      <w:r>
        <w:rPr>
          <w:rFonts w:ascii="Comic Sans MS" w:hAnsi="Comic Sans MS"/>
          <w:sz w:val="20"/>
          <w:szCs w:val="20"/>
        </w:rPr>
        <w:tab/>
        <w:t xml:space="preserve">Bases use </w:t>
      </w:r>
      <w:proofErr w:type="spellStart"/>
      <w:r>
        <w:rPr>
          <w:rFonts w:ascii="Comic Sans MS" w:hAnsi="Comic Sans MS"/>
          <w:sz w:val="20"/>
          <w:szCs w:val="20"/>
        </w:rPr>
        <w:t>pOH</w:t>
      </w:r>
      <w:proofErr w:type="spellEnd"/>
      <w:r>
        <w:rPr>
          <w:rFonts w:ascii="Comic Sans MS" w:hAnsi="Comic Sans MS"/>
          <w:sz w:val="20"/>
          <w:szCs w:val="20"/>
        </w:rPr>
        <w:t xml:space="preserve"> and </w:t>
      </w:r>
      <w:r w:rsidRPr="00A77FE6">
        <w:rPr>
          <w:rFonts w:ascii="Comic Sans MS" w:hAnsi="Comic Sans MS"/>
          <w:sz w:val="20"/>
          <w:szCs w:val="20"/>
        </w:rPr>
        <w:t>[</w:t>
      </w:r>
      <w:r>
        <w:rPr>
          <w:rFonts w:ascii="Comic Sans MS" w:hAnsi="Comic Sans MS"/>
          <w:sz w:val="20"/>
          <w:szCs w:val="20"/>
        </w:rPr>
        <w:t>OH</w:t>
      </w:r>
      <w:r>
        <w:rPr>
          <w:rFonts w:ascii="Comic Sans MS" w:hAnsi="Comic Sans MS"/>
          <w:sz w:val="20"/>
          <w:szCs w:val="20"/>
          <w:vertAlign w:val="superscript"/>
        </w:rPr>
        <w:t>-</w:t>
      </w:r>
      <w:r w:rsidRPr="00A77FE6">
        <w:rPr>
          <w:rFonts w:ascii="Comic Sans MS" w:hAnsi="Comic Sans MS"/>
          <w:sz w:val="20"/>
          <w:szCs w:val="20"/>
        </w:rPr>
        <w:t>]</w:t>
      </w:r>
    </w:p>
    <w:p w:rsidR="004038B3" w:rsidRPr="003B3F54" w:rsidRDefault="003B3F54" w:rsidP="00687D18">
      <w:pPr>
        <w:pStyle w:val="ListParagraph"/>
        <w:numPr>
          <w:ilvl w:val="0"/>
          <w:numId w:val="1"/>
        </w:numPr>
        <w:spacing w:before="120" w:after="0" w:line="240" w:lineRule="auto"/>
        <w:ind w:left="90" w:hanging="387"/>
        <w:contextualSpacing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Neutralization Reactions</w:t>
      </w:r>
      <w:r w:rsidR="004038B3" w:rsidRPr="003B3F54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 </w:t>
      </w:r>
      <w:r w:rsidRPr="003B3F54">
        <w:rPr>
          <w:rFonts w:ascii="Comic Sans MS" w:hAnsi="Comic Sans MS"/>
          <w:sz w:val="20"/>
          <w:szCs w:val="20"/>
        </w:rPr>
        <w:t>A</w:t>
      </w:r>
      <w:r w:rsidR="004038B3" w:rsidRPr="003B3F54">
        <w:rPr>
          <w:rFonts w:ascii="Comic Sans MS" w:hAnsi="Comic Sans MS"/>
          <w:sz w:val="20"/>
          <w:szCs w:val="20"/>
        </w:rPr>
        <w:t xml:space="preserve">cid + base </w:t>
      </w:r>
      <w:r w:rsidR="004038B3" w:rsidRPr="00A77FE6">
        <w:sym w:font="Wingdings" w:char="F0E0"/>
      </w:r>
      <w:r w:rsidR="008C63AD">
        <w:rPr>
          <w:b/>
          <w:color w:val="0070C0"/>
        </w:rPr>
        <w:t xml:space="preserve"> </w:t>
      </w:r>
      <w:r w:rsidR="008C63AD" w:rsidRPr="008C63AD">
        <w:rPr>
          <w:rFonts w:ascii="Comic Sans MS" w:hAnsi="Comic Sans MS"/>
          <w:b/>
          <w:color w:val="0070C0"/>
        </w:rPr>
        <w:t>salt + water</w:t>
      </w:r>
    </w:p>
    <w:p w:rsidR="004038B3" w:rsidRDefault="0021642D" w:rsidP="004038B3">
      <w:pPr>
        <w:pStyle w:val="ListParagraph"/>
        <w:ind w:left="36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 xml:space="preserve">           </w:t>
      </w:r>
    </w:p>
    <w:p w:rsidR="004038B3" w:rsidRDefault="004038B3" w:rsidP="003B3F54">
      <w:pPr>
        <w:pStyle w:val="ListParagraph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H</w:t>
      </w:r>
      <w:r w:rsidRPr="0021642D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SO</w:t>
      </w:r>
      <w:r w:rsidRPr="0021642D"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  <w:vertAlign w:val="subscript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 xml:space="preserve">) + ____ </w:t>
      </w:r>
      <w:proofErr w:type="spellStart"/>
      <w:r>
        <w:rPr>
          <w:rFonts w:ascii="Comic Sans MS" w:hAnsi="Comic Sans MS"/>
          <w:sz w:val="20"/>
          <w:szCs w:val="20"/>
        </w:rPr>
        <w:t>NaOH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r w:rsidRPr="0021642D">
        <w:rPr>
          <w:rFonts w:ascii="Comic Sans MS" w:hAnsi="Comic Sans MS"/>
          <w:sz w:val="20"/>
          <w:szCs w:val="20"/>
        </w:rPr>
        <w:sym w:font="Wingdings" w:char="F0E0"/>
      </w:r>
      <w:r w:rsidR="000037F6">
        <w:rPr>
          <w:rFonts w:ascii="Comic Sans MS" w:hAnsi="Comic Sans MS"/>
          <w:sz w:val="20"/>
          <w:szCs w:val="20"/>
        </w:rPr>
        <w:t xml:space="preserve">  </w:t>
      </w:r>
    </w:p>
    <w:p w:rsidR="004038B3" w:rsidRPr="00A77FE6" w:rsidRDefault="004038B3" w:rsidP="00687D18">
      <w:pPr>
        <w:pStyle w:val="ListParagraph"/>
        <w:numPr>
          <w:ilvl w:val="0"/>
          <w:numId w:val="1"/>
        </w:numPr>
        <w:ind w:left="90" w:hanging="387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Titrations</w:t>
      </w:r>
    </w:p>
    <w:p w:rsidR="004038B3" w:rsidRPr="00A77FE6" w:rsidRDefault="004038B3" w:rsidP="003B3F54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 xml:space="preserve">Their purpose:  </w:t>
      </w:r>
      <w:r w:rsidR="008C63AD">
        <w:rPr>
          <w:rFonts w:ascii="Comic Sans MS" w:hAnsi="Comic Sans MS"/>
          <w:b/>
          <w:color w:val="0070C0"/>
          <w:sz w:val="20"/>
          <w:szCs w:val="20"/>
        </w:rPr>
        <w:t>determine an unknown concentration</w:t>
      </w:r>
    </w:p>
    <w:p w:rsidR="004038B3" w:rsidRPr="00A77FE6" w:rsidRDefault="004038B3" w:rsidP="003B3F54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 xml:space="preserve">Equipment:  burette </w:t>
      </w:r>
      <w:r w:rsidR="008C63AD">
        <w:rPr>
          <w:rFonts w:ascii="Comic Sans MS" w:hAnsi="Comic Sans MS"/>
          <w:b/>
          <w:color w:val="0070C0"/>
          <w:sz w:val="20"/>
          <w:szCs w:val="20"/>
        </w:rPr>
        <w:t>known concentration</w:t>
      </w:r>
    </w:p>
    <w:p w:rsidR="004038B3" w:rsidRPr="00A77FE6" w:rsidRDefault="004038B3" w:rsidP="003B3F54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Erlenmeyer flask</w:t>
      </w:r>
      <w:r w:rsidR="008C63AD">
        <w:rPr>
          <w:rFonts w:ascii="Comic Sans MS" w:hAnsi="Comic Sans MS"/>
          <w:b/>
          <w:color w:val="0070C0"/>
          <w:sz w:val="20"/>
          <w:szCs w:val="20"/>
        </w:rPr>
        <w:t xml:space="preserve">  unknown concentration (pipette)</w:t>
      </w:r>
    </w:p>
    <w:p w:rsidR="004038B3" w:rsidRDefault="004038B3" w:rsidP="003B3F54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 xml:space="preserve">End-point: </w:t>
      </w:r>
      <w:r w:rsidR="008C63AD">
        <w:rPr>
          <w:rFonts w:ascii="Comic Sans MS" w:hAnsi="Comic Sans MS"/>
          <w:b/>
          <w:color w:val="0070C0"/>
          <w:sz w:val="20"/>
          <w:szCs w:val="20"/>
        </w:rPr>
        <w:t>when you see the colour change</w:t>
      </w:r>
    </w:p>
    <w:p w:rsidR="008C63AD" w:rsidRPr="005416F4" w:rsidRDefault="003B3F54" w:rsidP="008C63AD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Equivalence point: </w:t>
      </w:r>
      <w:r w:rsidR="008C63AD">
        <w:rPr>
          <w:rFonts w:ascii="Comic Sans MS" w:hAnsi="Comic Sans MS"/>
          <w:b/>
          <w:color w:val="0070C0"/>
          <w:sz w:val="20"/>
          <w:szCs w:val="20"/>
        </w:rPr>
        <w:t>moles acid = moles of base</w:t>
      </w:r>
    </w:p>
    <w:p w:rsidR="005416F4" w:rsidRPr="008C63AD" w:rsidRDefault="005416F4" w:rsidP="005416F4">
      <w:pPr>
        <w:pStyle w:val="ListParagraph"/>
        <w:ind w:left="450"/>
        <w:rPr>
          <w:rFonts w:ascii="Comic Sans MS" w:hAnsi="Comic Sans MS"/>
          <w:sz w:val="20"/>
          <w:szCs w:val="20"/>
        </w:rPr>
      </w:pPr>
    </w:p>
    <w:p w:rsidR="0021642D" w:rsidRDefault="003B3F54" w:rsidP="003B3F54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Calculations</w:t>
      </w:r>
      <w:r w:rsidR="008C63AD">
        <w:rPr>
          <w:rFonts w:ascii="Comic Sans MS" w:hAnsi="Comic Sans MS"/>
          <w:sz w:val="20"/>
          <w:szCs w:val="20"/>
        </w:rPr>
        <w:tab/>
      </w:r>
      <w:r w:rsidR="005416F4">
        <w:rPr>
          <w:rFonts w:ascii="Comic Sans MS" w:hAnsi="Comic Sans MS"/>
          <w:b/>
          <w:color w:val="0070C0"/>
          <w:sz w:val="20"/>
          <w:szCs w:val="20"/>
        </w:rPr>
        <w:t>Find moles</w:t>
      </w:r>
      <w:r w:rsidR="005416F4">
        <w:rPr>
          <w:rFonts w:ascii="Comic Sans MS" w:hAnsi="Comic Sans MS"/>
          <w:b/>
          <w:color w:val="0070C0"/>
          <w:sz w:val="20"/>
          <w:szCs w:val="20"/>
        </w:rPr>
        <w:tab/>
      </w:r>
      <w:bookmarkStart w:id="0" w:name="_GoBack"/>
      <w:bookmarkEnd w:id="0"/>
      <w:r w:rsidR="005416F4">
        <w:rPr>
          <w:rFonts w:ascii="Comic Sans MS" w:hAnsi="Comic Sans MS"/>
          <w:b/>
          <w:color w:val="0070C0"/>
          <w:sz w:val="20"/>
          <w:szCs w:val="20"/>
        </w:rPr>
        <w:t>mole ratio</w:t>
      </w:r>
      <w:r w:rsidR="005416F4">
        <w:rPr>
          <w:rFonts w:ascii="Comic Sans MS" w:hAnsi="Comic Sans MS"/>
          <w:b/>
          <w:color w:val="0070C0"/>
          <w:sz w:val="20"/>
          <w:szCs w:val="20"/>
        </w:rPr>
        <w:tab/>
      </w:r>
      <w:proofErr w:type="gramStart"/>
      <w:r w:rsidR="005416F4">
        <w:rPr>
          <w:rFonts w:ascii="Comic Sans MS" w:hAnsi="Comic Sans MS"/>
          <w:b/>
          <w:color w:val="0070C0"/>
          <w:sz w:val="20"/>
          <w:szCs w:val="20"/>
        </w:rPr>
        <w:t>find ?</w:t>
      </w:r>
      <w:proofErr w:type="gramEnd"/>
    </w:p>
    <w:p w:rsidR="005416F4" w:rsidRDefault="005416F4" w:rsidP="005416F4">
      <w:pPr>
        <w:pStyle w:val="ListParagraph"/>
        <w:ind w:left="216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n=cxv</w:t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  <w:t>V</w:t>
      </w:r>
    </w:p>
    <w:p w:rsidR="005416F4" w:rsidRDefault="005416F4" w:rsidP="005416F4">
      <w:pPr>
        <w:pStyle w:val="ListParagraph"/>
        <w:ind w:left="216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n=m/M</w:t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proofErr w:type="spellStart"/>
      <w:r>
        <w:rPr>
          <w:rFonts w:ascii="Comic Sans MS" w:hAnsi="Comic Sans MS"/>
          <w:b/>
          <w:color w:val="0070C0"/>
          <w:sz w:val="20"/>
          <w:szCs w:val="20"/>
        </w:rPr>
        <w:t>m</w:t>
      </w:r>
      <w:proofErr w:type="spellEnd"/>
    </w:p>
    <w:p w:rsidR="005416F4" w:rsidRPr="005416F4" w:rsidRDefault="005416F4" w:rsidP="005416F4">
      <w:pPr>
        <w:pStyle w:val="ListParagraph"/>
        <w:ind w:left="216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proofErr w:type="gramStart"/>
      <w:r>
        <w:rPr>
          <w:rFonts w:ascii="Comic Sans MS" w:hAnsi="Comic Sans MS"/>
          <w:b/>
          <w:color w:val="0070C0"/>
          <w:sz w:val="20"/>
          <w:szCs w:val="20"/>
        </w:rPr>
        <w:t>c</w:t>
      </w:r>
      <w:proofErr w:type="gramEnd"/>
    </w:p>
    <w:sectPr w:rsidR="005416F4" w:rsidRPr="005416F4" w:rsidSect="003B3F54">
      <w:type w:val="continuous"/>
      <w:pgSz w:w="12240" w:h="15840"/>
      <w:pgMar w:top="360" w:right="72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E37"/>
    <w:multiLevelType w:val="hybridMultilevel"/>
    <w:tmpl w:val="F1889EBA"/>
    <w:lvl w:ilvl="0" w:tplc="E58A9C5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12C8"/>
    <w:multiLevelType w:val="hybridMultilevel"/>
    <w:tmpl w:val="567EA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BB00A1"/>
    <w:multiLevelType w:val="hybridMultilevel"/>
    <w:tmpl w:val="777690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727C"/>
    <w:multiLevelType w:val="hybridMultilevel"/>
    <w:tmpl w:val="CCF209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03A4F"/>
    <w:multiLevelType w:val="hybridMultilevel"/>
    <w:tmpl w:val="4836C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E"/>
    <w:rsid w:val="000037F6"/>
    <w:rsid w:val="00144A45"/>
    <w:rsid w:val="0021642D"/>
    <w:rsid w:val="002349A3"/>
    <w:rsid w:val="003B3F54"/>
    <w:rsid w:val="004038B3"/>
    <w:rsid w:val="005416F4"/>
    <w:rsid w:val="00687D18"/>
    <w:rsid w:val="006A0532"/>
    <w:rsid w:val="006C3F67"/>
    <w:rsid w:val="007314D1"/>
    <w:rsid w:val="008C63AD"/>
    <w:rsid w:val="009D6499"/>
    <w:rsid w:val="00A0367F"/>
    <w:rsid w:val="00B24E5E"/>
    <w:rsid w:val="00C7052D"/>
    <w:rsid w:val="00EA5FF7"/>
    <w:rsid w:val="00EA70C1"/>
    <w:rsid w:val="00F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2017-05-23T16:57:00Z</dcterms:created>
  <dcterms:modified xsi:type="dcterms:W3CDTF">2017-05-23T18:09:00Z</dcterms:modified>
</cp:coreProperties>
</file>