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75B6E" w:rsidRDefault="00FF09E5" w:rsidP="00FF09E5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bookmarkStart w:id="0" w:name="_GoBack"/>
      <w:bookmarkEnd w:id="0"/>
      <w:r w:rsidRPr="003B56AA">
        <w:rPr>
          <w:rFonts w:ascii="Comic Sans MS" w:hAnsi="Comic Sans MS"/>
          <w:b/>
          <w:sz w:val="36"/>
          <w:szCs w:val="36"/>
          <w:lang w:val="en-US"/>
        </w:rPr>
        <w:t>Alphabet Chemistry Puzzle</w:t>
      </w:r>
      <w:r w:rsidR="00775B6E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="00775B6E" w:rsidRPr="00775B6E">
        <w:rPr>
          <w:rFonts w:ascii="Comic Sans MS" w:hAnsi="Comic Sans MS"/>
          <w:b/>
          <w:sz w:val="16"/>
          <w:szCs w:val="16"/>
          <w:lang w:val="en-US"/>
        </w:rPr>
        <w:t xml:space="preserve">(taken from </w:t>
      </w:r>
      <w:proofErr w:type="spellStart"/>
      <w:r w:rsidR="00775B6E" w:rsidRPr="00775B6E">
        <w:rPr>
          <w:rFonts w:ascii="Comic Sans MS" w:hAnsi="Comic Sans MS"/>
          <w:b/>
          <w:sz w:val="16"/>
          <w:szCs w:val="16"/>
          <w:lang w:val="en-US"/>
        </w:rPr>
        <w:t>Chem</w:t>
      </w:r>
      <w:proofErr w:type="spellEnd"/>
      <w:r w:rsidR="00775B6E" w:rsidRPr="00775B6E">
        <w:rPr>
          <w:rFonts w:ascii="Comic Sans MS" w:hAnsi="Comic Sans MS"/>
          <w:b/>
          <w:sz w:val="16"/>
          <w:szCs w:val="16"/>
          <w:lang w:val="en-US"/>
        </w:rPr>
        <w:t xml:space="preserve"> 13 News Sept. 2015)</w:t>
      </w:r>
    </w:p>
    <w:p w:rsidR="00FF09E5" w:rsidRPr="003B56AA" w:rsidRDefault="00FF09E5" w:rsidP="00775B6E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 xml:space="preserve">Here is a science review to refresh </w:t>
      </w:r>
      <w:r w:rsidR="00775B6E">
        <w:rPr>
          <w:rFonts w:ascii="Comic Sans MS" w:hAnsi="Comic Sans MS"/>
          <w:sz w:val="24"/>
          <w:szCs w:val="24"/>
          <w:lang w:val="en-US"/>
        </w:rPr>
        <w:t>your</w:t>
      </w:r>
      <w:r w:rsidRPr="003B56AA">
        <w:rPr>
          <w:rFonts w:ascii="Comic Sans MS" w:hAnsi="Comic Sans MS"/>
          <w:sz w:val="24"/>
          <w:szCs w:val="24"/>
          <w:lang w:val="en-US"/>
        </w:rPr>
        <w:t xml:space="preserve"> memories of Grade 9 and Grade 10 Chemistry. The answer to each of the 26 clues below starts with a different letter of the alphabet.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 w:rsidRPr="00FF09E5">
              <w:rPr>
                <w:rFonts w:ascii="Goudy Stout" w:hAnsi="Goudy Stout"/>
                <w:sz w:val="44"/>
                <w:szCs w:val="44"/>
                <w:lang w:val="en-US"/>
              </w:rPr>
              <w:t>A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J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S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 w:rsidRPr="00FF09E5">
              <w:rPr>
                <w:rFonts w:ascii="Goudy Stout" w:hAnsi="Goudy Stout"/>
                <w:sz w:val="44"/>
                <w:szCs w:val="44"/>
                <w:lang w:val="en-US"/>
              </w:rPr>
              <w:t>B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K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T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C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L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U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D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M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V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E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N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W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F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O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X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G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P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Y</w:t>
            </w:r>
          </w:p>
        </w:tc>
      </w:tr>
      <w:tr w:rsidR="00FF09E5" w:rsidTr="00FF09E5"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H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Q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Z</w:t>
            </w:r>
          </w:p>
        </w:tc>
      </w:tr>
      <w:tr w:rsidR="00FF09E5" w:rsidTr="00FF09E5">
        <w:tc>
          <w:tcPr>
            <w:tcW w:w="3612" w:type="dxa"/>
          </w:tcPr>
          <w:p w:rsid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I</w:t>
            </w:r>
          </w:p>
        </w:tc>
        <w:tc>
          <w:tcPr>
            <w:tcW w:w="3612" w:type="dxa"/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  <w:r>
              <w:rPr>
                <w:rFonts w:ascii="Goudy Stout" w:hAnsi="Goudy Stout"/>
                <w:sz w:val="44"/>
                <w:szCs w:val="44"/>
                <w:lang w:val="en-US"/>
              </w:rPr>
              <w:t>R</w:t>
            </w:r>
          </w:p>
        </w:tc>
        <w:tc>
          <w:tcPr>
            <w:tcW w:w="3612" w:type="dxa"/>
            <w:tcBorders>
              <w:bottom w:val="nil"/>
              <w:right w:val="nil"/>
            </w:tcBorders>
          </w:tcPr>
          <w:p w:rsidR="00FF09E5" w:rsidRPr="00FF09E5" w:rsidRDefault="00FF09E5" w:rsidP="00FF09E5">
            <w:pPr>
              <w:rPr>
                <w:rFonts w:ascii="Goudy Stout" w:hAnsi="Goudy Stout"/>
                <w:sz w:val="44"/>
                <w:szCs w:val="44"/>
                <w:lang w:val="en-US"/>
              </w:rPr>
            </w:pPr>
          </w:p>
        </w:tc>
      </w:tr>
    </w:tbl>
    <w:p w:rsidR="00FF09E5" w:rsidRPr="003B56AA" w:rsidRDefault="00FF09E5" w:rsidP="00FF09E5">
      <w:pPr>
        <w:rPr>
          <w:rFonts w:ascii="Comic Sans MS" w:hAnsi="Comic Sans MS"/>
          <w:sz w:val="24"/>
          <w:szCs w:val="24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  <w:sectPr w:rsidR="00FF09E5" w:rsidRPr="003B56AA" w:rsidSect="00B95781">
          <w:pgSz w:w="12240" w:h="15840" w:code="1"/>
          <w:pgMar w:top="360" w:right="630" w:bottom="450" w:left="990" w:header="708" w:footer="708" w:gutter="0"/>
          <w:cols w:space="708"/>
          <w:docGrid w:linePitch="360"/>
        </w:sect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lastRenderedPageBreak/>
        <w:t>Neither acidic or basic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-273</w:t>
      </w:r>
      <w:r w:rsidRPr="003B56AA">
        <w:rPr>
          <w:rFonts w:ascii="Comic Sans MS" w:hAnsi="Comic Sans MS"/>
          <w:sz w:val="24"/>
          <w:szCs w:val="24"/>
          <w:vertAlign w:val="superscript"/>
          <w:lang w:val="en-US"/>
        </w:rPr>
        <w:t>o</w:t>
      </w:r>
      <w:r w:rsidRPr="003B56AA">
        <w:rPr>
          <w:rFonts w:ascii="Comic Sans MS" w:hAnsi="Comic Sans MS"/>
          <w:sz w:val="24"/>
          <w:szCs w:val="24"/>
          <w:lang w:val="en-US"/>
        </w:rPr>
        <w:t>C in kelvin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Flaming splint creates a pop sound with this gas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Eye protection that must be worn in a lab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D620C1" w:rsidRPr="003B56AA" w:rsidRDefault="00D905C1" w:rsidP="00D620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Used to transfer solid chemicals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3B56AA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Pr="003B56AA">
        <w:rPr>
          <w:rFonts w:ascii="Comic Sans MS" w:hAnsi="Comic Sans MS"/>
          <w:sz w:val="24"/>
          <w:szCs w:val="24"/>
          <w:lang w:val="en-US"/>
        </w:rPr>
        <w:t xml:space="preserve"> of phenolphthalein indicator in basic solution</w:t>
      </w:r>
    </w:p>
    <w:p w:rsidR="00FF09E5" w:rsidRPr="003B56AA" w:rsidRDefault="00FF09E5" w:rsidP="00FF09E5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Glowing splint relights with this gas</w:t>
      </w:r>
    </w:p>
    <w:p w:rsidR="00FF09E5" w:rsidRPr="003B56AA" w:rsidRDefault="00922E6E" w:rsidP="00FF09E5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CFAC3F2" wp14:editId="2B3BEEAF">
            <wp:simplePos x="0" y="0"/>
            <wp:positionH relativeFrom="column">
              <wp:posOffset>525780</wp:posOffset>
            </wp:positionH>
            <wp:positionV relativeFrom="paragraph">
              <wp:posOffset>122555</wp:posOffset>
            </wp:positionV>
            <wp:extent cx="332105" cy="381000"/>
            <wp:effectExtent l="0" t="0" r="0" b="0"/>
            <wp:wrapSquare wrapText="bothSides"/>
            <wp:docPr id="1" name="Picture 1" descr="http://www.wpclipart.com/science/experiments/burner/Bunsen_Burner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pclipart.com/science/experiments/burner/Bunsen_Burner_line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9E5" w:rsidRPr="003B56AA" w:rsidRDefault="00FF09E5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</w:p>
    <w:p w:rsidR="00922E6E" w:rsidRPr="003B56AA" w:rsidRDefault="003B56AA" w:rsidP="00922E6E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5408C43" wp14:editId="0851B445">
            <wp:simplePos x="0" y="0"/>
            <wp:positionH relativeFrom="column">
              <wp:posOffset>856615</wp:posOffset>
            </wp:positionH>
            <wp:positionV relativeFrom="paragraph">
              <wp:posOffset>118745</wp:posOffset>
            </wp:positionV>
            <wp:extent cx="415290" cy="415290"/>
            <wp:effectExtent l="0" t="0" r="3810" b="3810"/>
            <wp:wrapSquare wrapText="bothSides"/>
            <wp:docPr id="2" name="Picture 2" descr="http://www.ihsa.ca/imgs/whmis_review/button_flammable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hsa.ca/imgs/whmis_review/button_flammable-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E" w:rsidRPr="003B56AA" w:rsidRDefault="00922E6E" w:rsidP="00FF09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lastRenderedPageBreak/>
        <w:t>Atomic number of 92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Starting material in a reaction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SI unit of energy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A solution below pH 7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Obtained amount of product in a reaction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17D6AF2" wp14:editId="037CA261">
            <wp:simplePos x="0" y="0"/>
            <wp:positionH relativeFrom="column">
              <wp:posOffset>560070</wp:posOffset>
            </wp:positionH>
            <wp:positionV relativeFrom="paragraph">
              <wp:posOffset>48260</wp:posOffset>
            </wp:positionV>
            <wp:extent cx="281940" cy="429260"/>
            <wp:effectExtent l="0" t="0" r="3810" b="8890"/>
            <wp:wrapSquare wrapText="bothSides"/>
            <wp:docPr id="3" name="Picture 3" descr="http://www.hach.com/asset-get.product.image.jsa?type=P&amp;sku=21204&amp;size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ch.com/asset-get.product.image.jsa?type=P&amp;sku=21204&amp;size=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Mass over volume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Amount of matter measured in grams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Same number of protons but different number of neutrons</w:t>
      </w: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lastRenderedPageBreak/>
        <w:t>Average of this is measured by temperature</w:t>
      </w:r>
    </w:p>
    <w:p w:rsidR="00922E6E" w:rsidRPr="003B56AA" w:rsidRDefault="003B56AA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  <w:r w:rsidRPr="003B56AA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F6E1C42" wp14:editId="1E3EF296">
            <wp:simplePos x="0" y="0"/>
            <wp:positionH relativeFrom="column">
              <wp:posOffset>1842135</wp:posOffset>
            </wp:positionH>
            <wp:positionV relativeFrom="paragraph">
              <wp:posOffset>20955</wp:posOffset>
            </wp:positionV>
            <wp:extent cx="295275" cy="410210"/>
            <wp:effectExtent l="0" t="0" r="9525" b="8890"/>
            <wp:wrapSquare wrapText="bothSides"/>
            <wp:docPr id="5" name="Picture 5" descr="http://www.mentorials.com/site/monographs/high-school/chemistry/images/erlenmeyer-fl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torials.com/site/monographs/high-school/chemistry/images/erlenmeyer-fla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_________ flask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First noble gas to react to form a compound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Speeds up rate of reaction without undergoing permanent changes</w:t>
      </w:r>
      <w:r w:rsidR="00761A70" w:rsidRPr="003B56AA">
        <w:rPr>
          <w:rFonts w:ascii="Comic Sans MS" w:hAnsi="Comic Sans MS"/>
          <w:sz w:val="24"/>
          <w:szCs w:val="24"/>
          <w:lang w:val="en-US"/>
        </w:rPr>
        <w:t xml:space="preserve"> itself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Paper that turns red with an acid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Fluorine has 7 of these electrons</w:t>
      </w:r>
    </w:p>
    <w:p w:rsidR="00922E6E" w:rsidRPr="003B56AA" w:rsidRDefault="00922E6E" w:rsidP="00922E6E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922E6E" w:rsidRPr="003B56AA" w:rsidRDefault="00922E6E" w:rsidP="00922E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56AA">
        <w:rPr>
          <w:rFonts w:ascii="Comic Sans MS" w:hAnsi="Comic Sans MS"/>
          <w:sz w:val="24"/>
          <w:szCs w:val="24"/>
          <w:lang w:val="en-US"/>
        </w:rPr>
        <w:t>Type of observation that can be measured</w:t>
      </w:r>
    </w:p>
    <w:p w:rsidR="00D017D1" w:rsidRPr="003B56AA" w:rsidRDefault="00D017D1" w:rsidP="00D017D1">
      <w:pPr>
        <w:pStyle w:val="ListParagraph"/>
        <w:rPr>
          <w:rFonts w:ascii="Comic Sans MS" w:hAnsi="Comic Sans MS"/>
          <w:sz w:val="16"/>
          <w:szCs w:val="16"/>
          <w:lang w:val="en-US"/>
        </w:rPr>
      </w:pPr>
    </w:p>
    <w:p w:rsidR="004B3815" w:rsidRPr="004B3815" w:rsidRDefault="00D017D1" w:rsidP="004B38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3B56AA">
        <w:rPr>
          <w:rFonts w:ascii="Comic Sans MS" w:hAnsi="Comic Sans MS"/>
          <w:sz w:val="24"/>
          <w:szCs w:val="24"/>
          <w:lang w:val="en-US"/>
        </w:rPr>
        <w:t>Dihydrogen</w:t>
      </w:r>
      <w:proofErr w:type="spellEnd"/>
      <w:r w:rsidRPr="003B56AA">
        <w:rPr>
          <w:rFonts w:ascii="Comic Sans MS" w:hAnsi="Comic Sans MS"/>
          <w:sz w:val="24"/>
          <w:szCs w:val="24"/>
          <w:lang w:val="en-US"/>
        </w:rPr>
        <w:t xml:space="preserve"> </w:t>
      </w:r>
      <w:r w:rsidR="00714361" w:rsidRPr="003B56AA">
        <w:rPr>
          <w:rFonts w:ascii="Comic Sans MS" w:hAnsi="Comic Sans MS"/>
          <w:sz w:val="24"/>
          <w:szCs w:val="24"/>
          <w:lang w:val="en-US"/>
        </w:rPr>
        <w:t>mon</w:t>
      </w:r>
      <w:r w:rsidRPr="003B56AA">
        <w:rPr>
          <w:rFonts w:ascii="Comic Sans MS" w:hAnsi="Comic Sans MS"/>
          <w:sz w:val="24"/>
          <w:szCs w:val="24"/>
          <w:lang w:val="en-US"/>
        </w:rPr>
        <w:t>oxide</w:t>
      </w:r>
    </w:p>
    <w:sectPr w:rsidR="004B3815" w:rsidRPr="004B3815" w:rsidSect="003B56AA">
      <w:type w:val="continuous"/>
      <w:pgSz w:w="12240" w:h="15840"/>
      <w:pgMar w:top="720" w:right="360" w:bottom="360" w:left="450" w:header="708" w:footer="708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471"/>
    <w:multiLevelType w:val="hybridMultilevel"/>
    <w:tmpl w:val="8B5E40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5"/>
    <w:rsid w:val="003B56AA"/>
    <w:rsid w:val="004B3815"/>
    <w:rsid w:val="00714361"/>
    <w:rsid w:val="00761A70"/>
    <w:rsid w:val="00775B6E"/>
    <w:rsid w:val="00922E6E"/>
    <w:rsid w:val="00A355EF"/>
    <w:rsid w:val="00B95781"/>
    <w:rsid w:val="00BD482B"/>
    <w:rsid w:val="00D017D1"/>
    <w:rsid w:val="00D620C1"/>
    <w:rsid w:val="00D905C1"/>
    <w:rsid w:val="00DA4B7D"/>
    <w:rsid w:val="00EC3BDD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2017-08-31T19:22:00Z</cp:lastPrinted>
  <dcterms:created xsi:type="dcterms:W3CDTF">2016-09-06T02:16:00Z</dcterms:created>
  <dcterms:modified xsi:type="dcterms:W3CDTF">2017-08-31T19:24:00Z</dcterms:modified>
</cp:coreProperties>
</file>