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A7" w:rsidRDefault="00226EA7" w:rsidP="00226EA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Lab: Classifying Mystery Solids</w:t>
      </w:r>
    </w:p>
    <w:p w:rsidR="00226EA7" w:rsidRDefault="00226EA7" w:rsidP="00226EA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705600" cy="0"/>
                <wp:effectExtent l="16510" t="15240" r="1206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52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" strokeweight="1.25pt"/>
            </w:pict>
          </mc:Fallback>
        </mc:AlternateContent>
      </w:r>
    </w:p>
    <w:p w:rsidR="00226EA7" w:rsidRPr="00106311" w:rsidRDefault="00226EA7" w:rsidP="00226EA7">
      <w:pPr>
        <w:rPr>
          <w:rFonts w:ascii="Comic Sans MS" w:hAnsi="Comic Sans MS"/>
        </w:rPr>
      </w:pPr>
      <w:r w:rsidRPr="00106311">
        <w:rPr>
          <w:rFonts w:ascii="Comic Sans MS" w:hAnsi="Comic Sans MS"/>
        </w:rPr>
        <w:t xml:space="preserve">In this lab you will design an experiment to observe and analyze the physical properties of different </w:t>
      </w:r>
      <w:r>
        <w:rPr>
          <w:rFonts w:ascii="Comic Sans MS" w:hAnsi="Comic Sans MS"/>
        </w:rPr>
        <w:t xml:space="preserve">unknown </w:t>
      </w:r>
      <w:r w:rsidRPr="00106311">
        <w:rPr>
          <w:rFonts w:ascii="Comic Sans MS" w:hAnsi="Comic Sans MS"/>
        </w:rPr>
        <w:t>substances in order to determine which class of solids they belong to.</w:t>
      </w:r>
    </w:p>
    <w:p w:rsidR="00226EA7" w:rsidRDefault="00226EA7" w:rsidP="00226EA7">
      <w:pPr>
        <w:rPr>
          <w:rFonts w:ascii="Comic Sans MS" w:hAnsi="Comic Sans MS"/>
          <w:b/>
        </w:rPr>
      </w:pPr>
    </w:p>
    <w:p w:rsidR="00226EA7" w:rsidRDefault="00226EA7" w:rsidP="00226EA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Your Lab report must include the following</w:t>
      </w:r>
      <w:r w:rsidR="00331B2E">
        <w:rPr>
          <w:rFonts w:ascii="Comic Sans MS" w:hAnsi="Comic Sans MS"/>
          <w:b/>
        </w:rPr>
        <w:tab/>
      </w:r>
      <w:r w:rsidR="00331B2E">
        <w:rPr>
          <w:rFonts w:ascii="Comic Sans MS" w:hAnsi="Comic Sans MS"/>
          <w:b/>
        </w:rPr>
        <w:tab/>
        <w:t>Total 3</w:t>
      </w:r>
      <w:r w:rsidR="00125FBC">
        <w:rPr>
          <w:rFonts w:ascii="Comic Sans MS" w:hAnsi="Comic Sans MS"/>
          <w:b/>
        </w:rPr>
        <w:t>0</w:t>
      </w:r>
      <w:r w:rsidR="00331B2E">
        <w:rPr>
          <w:rFonts w:ascii="Comic Sans MS" w:hAnsi="Comic Sans MS"/>
          <w:b/>
        </w:rPr>
        <w:t xml:space="preserve"> marks</w:t>
      </w:r>
    </w:p>
    <w:p w:rsidR="00226EA7" w:rsidRPr="006E1AA9" w:rsidRDefault="00331B2E" w:rsidP="00226EA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>Title</w:t>
      </w:r>
    </w:p>
    <w:p w:rsidR="00226EA7" w:rsidRDefault="00226EA7" w:rsidP="00226EA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>Backg</w:t>
      </w:r>
      <w:r w:rsidR="00331B2E">
        <w:rPr>
          <w:rFonts w:ascii="Comic Sans MS" w:hAnsi="Comic Sans MS"/>
        </w:rPr>
        <w:t>round (4 marks)</w:t>
      </w:r>
    </w:p>
    <w:p w:rsidR="00226EA7" w:rsidRDefault="00226EA7" w:rsidP="00226EA7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Comic Sans MS" w:hAnsi="Comic Sans MS"/>
        </w:rPr>
      </w:pPr>
      <w:r w:rsidRPr="004B6AEB">
        <w:rPr>
          <w:rFonts w:ascii="Comic Sans MS" w:hAnsi="Comic Sans MS"/>
        </w:rPr>
        <w:t>Identify the different types of solids</w:t>
      </w:r>
      <w:r w:rsidR="00637515">
        <w:rPr>
          <w:rFonts w:ascii="Comic Sans MS" w:hAnsi="Comic Sans MS"/>
        </w:rPr>
        <w:t xml:space="preserve"> , describe </w:t>
      </w:r>
      <w:r w:rsidR="00637515" w:rsidRPr="004B6AEB">
        <w:rPr>
          <w:rFonts w:ascii="Comic Sans MS" w:hAnsi="Comic Sans MS"/>
        </w:rPr>
        <w:t>the</w:t>
      </w:r>
      <w:r w:rsidR="00637515">
        <w:rPr>
          <w:rFonts w:ascii="Comic Sans MS" w:hAnsi="Comic Sans MS"/>
        </w:rPr>
        <w:t>ir</w:t>
      </w:r>
      <w:r w:rsidR="00637515" w:rsidRPr="004B6AEB">
        <w:rPr>
          <w:rFonts w:ascii="Comic Sans MS" w:hAnsi="Comic Sans MS"/>
        </w:rPr>
        <w:t xml:space="preserve"> properties</w:t>
      </w:r>
      <w:r w:rsidR="00637515">
        <w:rPr>
          <w:rFonts w:ascii="Comic Sans MS" w:hAnsi="Comic Sans MS"/>
        </w:rPr>
        <w:t>, and explain how the structure of the solid relates to its properties</w:t>
      </w:r>
    </w:p>
    <w:tbl>
      <w:tblPr>
        <w:tblStyle w:val="TableGrid"/>
        <w:tblpPr w:leftFromText="180" w:rightFromText="180" w:vertAnchor="text" w:horzAnchor="margin" w:tblpXSpec="right" w:tblpY="445"/>
        <w:tblW w:w="0" w:type="auto"/>
        <w:tblLook w:val="01E0" w:firstRow="1" w:lastRow="1" w:firstColumn="1" w:lastColumn="1" w:noHBand="0" w:noVBand="0"/>
      </w:tblPr>
      <w:tblGrid>
        <w:gridCol w:w="1548"/>
        <w:gridCol w:w="1080"/>
      </w:tblGrid>
      <w:tr w:rsidR="00125FBC" w:rsidTr="00125FBC">
        <w:trPr>
          <w:trHeight w:val="192"/>
        </w:trPr>
        <w:tc>
          <w:tcPr>
            <w:tcW w:w="1548" w:type="dxa"/>
          </w:tcPr>
          <w:p w:rsidR="00125FBC" w:rsidRPr="00125FBC" w:rsidRDefault="00125FBC" w:rsidP="00125FB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25FBC">
              <w:rPr>
                <w:rFonts w:ascii="Comic Sans MS" w:hAnsi="Comic Sans MS"/>
                <w:b/>
                <w:sz w:val="20"/>
                <w:szCs w:val="20"/>
              </w:rPr>
              <w:t>Title</w:t>
            </w:r>
          </w:p>
        </w:tc>
        <w:tc>
          <w:tcPr>
            <w:tcW w:w="1080" w:type="dxa"/>
          </w:tcPr>
          <w:p w:rsidR="00125FBC" w:rsidRPr="00125FBC" w:rsidRDefault="00125FBC" w:rsidP="00125FB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25FBC" w:rsidTr="00125FBC">
        <w:trPr>
          <w:trHeight w:val="138"/>
        </w:trPr>
        <w:tc>
          <w:tcPr>
            <w:tcW w:w="1548" w:type="dxa"/>
          </w:tcPr>
          <w:p w:rsidR="00125FBC" w:rsidRPr="00125FBC" w:rsidRDefault="00125FBC" w:rsidP="00125FB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25FBC">
              <w:rPr>
                <w:rFonts w:ascii="Comic Sans MS" w:hAnsi="Comic Sans MS"/>
                <w:b/>
                <w:sz w:val="20"/>
                <w:szCs w:val="20"/>
              </w:rPr>
              <w:t xml:space="preserve">Background </w:t>
            </w:r>
          </w:p>
        </w:tc>
        <w:tc>
          <w:tcPr>
            <w:tcW w:w="1080" w:type="dxa"/>
          </w:tcPr>
          <w:p w:rsidR="00125FBC" w:rsidRPr="00125FBC" w:rsidRDefault="00125FBC" w:rsidP="00125F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125FBC">
              <w:rPr>
                <w:rFonts w:ascii="Comic Sans MS" w:hAnsi="Comic Sans MS"/>
                <w:b/>
                <w:sz w:val="20"/>
                <w:szCs w:val="20"/>
              </w:rPr>
              <w:t>/5</w:t>
            </w:r>
          </w:p>
        </w:tc>
      </w:tr>
      <w:tr w:rsidR="00125FBC" w:rsidTr="00125FBC">
        <w:trPr>
          <w:trHeight w:val="255"/>
        </w:trPr>
        <w:tc>
          <w:tcPr>
            <w:tcW w:w="1548" w:type="dxa"/>
          </w:tcPr>
          <w:p w:rsidR="00125FBC" w:rsidRPr="00125FBC" w:rsidRDefault="00125FBC" w:rsidP="00125FB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25FBC">
              <w:rPr>
                <w:rFonts w:ascii="Comic Sans MS" w:hAnsi="Comic Sans MS"/>
                <w:b/>
                <w:sz w:val="20"/>
                <w:szCs w:val="20"/>
              </w:rPr>
              <w:t>Purpose</w:t>
            </w:r>
          </w:p>
        </w:tc>
        <w:tc>
          <w:tcPr>
            <w:tcW w:w="1080" w:type="dxa"/>
          </w:tcPr>
          <w:p w:rsidR="00125FBC" w:rsidRPr="00125FBC" w:rsidRDefault="00125FBC" w:rsidP="00125F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125FBC">
              <w:rPr>
                <w:rFonts w:ascii="Comic Sans MS" w:hAnsi="Comic Sans MS"/>
                <w:b/>
                <w:sz w:val="20"/>
                <w:szCs w:val="20"/>
              </w:rPr>
              <w:t>/1</w:t>
            </w:r>
          </w:p>
        </w:tc>
      </w:tr>
      <w:tr w:rsidR="00125FBC" w:rsidTr="00125FBC">
        <w:trPr>
          <w:trHeight w:val="273"/>
        </w:trPr>
        <w:tc>
          <w:tcPr>
            <w:tcW w:w="1548" w:type="dxa"/>
          </w:tcPr>
          <w:p w:rsidR="00125FBC" w:rsidRPr="00125FBC" w:rsidRDefault="00125FBC" w:rsidP="00125FB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25FBC">
              <w:rPr>
                <w:rFonts w:ascii="Comic Sans MS" w:hAnsi="Comic Sans MS"/>
                <w:b/>
                <w:sz w:val="20"/>
                <w:szCs w:val="20"/>
              </w:rPr>
              <w:t>Materials</w:t>
            </w:r>
          </w:p>
        </w:tc>
        <w:tc>
          <w:tcPr>
            <w:tcW w:w="1080" w:type="dxa"/>
          </w:tcPr>
          <w:p w:rsidR="00125FBC" w:rsidRPr="00125FBC" w:rsidRDefault="00125FBC" w:rsidP="00125F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125FBC">
              <w:rPr>
                <w:rFonts w:ascii="Comic Sans MS" w:hAnsi="Comic Sans MS"/>
                <w:b/>
                <w:sz w:val="20"/>
                <w:szCs w:val="20"/>
              </w:rPr>
              <w:t>/2</w:t>
            </w:r>
          </w:p>
        </w:tc>
      </w:tr>
      <w:tr w:rsidR="00125FBC" w:rsidTr="00125FBC">
        <w:trPr>
          <w:trHeight w:val="255"/>
        </w:trPr>
        <w:tc>
          <w:tcPr>
            <w:tcW w:w="1548" w:type="dxa"/>
          </w:tcPr>
          <w:p w:rsidR="00125FBC" w:rsidRPr="00125FBC" w:rsidRDefault="00125FBC" w:rsidP="00125FB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25FBC">
              <w:rPr>
                <w:rFonts w:ascii="Comic Sans MS" w:hAnsi="Comic Sans MS"/>
                <w:b/>
                <w:sz w:val="20"/>
                <w:szCs w:val="20"/>
              </w:rPr>
              <w:t>Procedure</w:t>
            </w:r>
          </w:p>
        </w:tc>
        <w:tc>
          <w:tcPr>
            <w:tcW w:w="1080" w:type="dxa"/>
          </w:tcPr>
          <w:p w:rsidR="00125FBC" w:rsidRPr="00125FBC" w:rsidRDefault="00125FBC" w:rsidP="00125F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125FBC">
              <w:rPr>
                <w:rFonts w:ascii="Comic Sans MS" w:hAnsi="Comic Sans MS"/>
                <w:b/>
                <w:sz w:val="20"/>
                <w:szCs w:val="20"/>
              </w:rPr>
              <w:t>/5</w:t>
            </w:r>
          </w:p>
        </w:tc>
      </w:tr>
      <w:tr w:rsidR="00125FBC" w:rsidTr="00125FBC">
        <w:trPr>
          <w:trHeight w:val="273"/>
        </w:trPr>
        <w:tc>
          <w:tcPr>
            <w:tcW w:w="1548" w:type="dxa"/>
          </w:tcPr>
          <w:p w:rsidR="00125FBC" w:rsidRPr="00125FBC" w:rsidRDefault="00125FBC" w:rsidP="00125FB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25FBC">
              <w:rPr>
                <w:rFonts w:ascii="Comic Sans MS" w:hAnsi="Comic Sans MS"/>
                <w:b/>
                <w:sz w:val="20"/>
                <w:szCs w:val="20"/>
              </w:rPr>
              <w:t>Observations</w:t>
            </w:r>
          </w:p>
        </w:tc>
        <w:tc>
          <w:tcPr>
            <w:tcW w:w="1080" w:type="dxa"/>
          </w:tcPr>
          <w:p w:rsidR="00125FBC" w:rsidRPr="00125FBC" w:rsidRDefault="00125FBC" w:rsidP="00125F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125FBC">
              <w:rPr>
                <w:rFonts w:ascii="Comic Sans MS" w:hAnsi="Comic Sans MS"/>
                <w:b/>
                <w:sz w:val="20"/>
                <w:szCs w:val="20"/>
              </w:rPr>
              <w:t>/5</w:t>
            </w:r>
          </w:p>
        </w:tc>
      </w:tr>
      <w:tr w:rsidR="00125FBC" w:rsidTr="00125FBC">
        <w:trPr>
          <w:trHeight w:val="345"/>
        </w:trPr>
        <w:tc>
          <w:tcPr>
            <w:tcW w:w="1548" w:type="dxa"/>
          </w:tcPr>
          <w:p w:rsidR="00125FBC" w:rsidRPr="00125FBC" w:rsidRDefault="00125FBC" w:rsidP="00125FB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25FBC">
              <w:rPr>
                <w:rFonts w:ascii="Comic Sans MS" w:hAnsi="Comic Sans MS"/>
                <w:b/>
                <w:sz w:val="20"/>
                <w:szCs w:val="20"/>
              </w:rPr>
              <w:t>Discussion</w:t>
            </w:r>
          </w:p>
        </w:tc>
        <w:tc>
          <w:tcPr>
            <w:tcW w:w="1080" w:type="dxa"/>
          </w:tcPr>
          <w:p w:rsidR="00125FBC" w:rsidRPr="00125FBC" w:rsidRDefault="00125FBC" w:rsidP="00125F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125FBC">
              <w:rPr>
                <w:rFonts w:ascii="Comic Sans MS" w:hAnsi="Comic Sans MS"/>
                <w:b/>
                <w:sz w:val="20"/>
                <w:szCs w:val="20"/>
              </w:rPr>
              <w:t>/7</w:t>
            </w:r>
          </w:p>
        </w:tc>
      </w:tr>
      <w:tr w:rsidR="00125FBC" w:rsidTr="00125FBC">
        <w:trPr>
          <w:trHeight w:val="435"/>
        </w:trPr>
        <w:tc>
          <w:tcPr>
            <w:tcW w:w="1548" w:type="dxa"/>
          </w:tcPr>
          <w:p w:rsidR="00125FBC" w:rsidRPr="00125FBC" w:rsidRDefault="00125FBC" w:rsidP="00125FB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25FBC">
              <w:rPr>
                <w:rFonts w:ascii="Comic Sans MS" w:hAnsi="Comic Sans MS"/>
                <w:b/>
                <w:sz w:val="20"/>
                <w:szCs w:val="20"/>
              </w:rPr>
              <w:t>Classification of Unknowns</w:t>
            </w:r>
          </w:p>
        </w:tc>
        <w:tc>
          <w:tcPr>
            <w:tcW w:w="1080" w:type="dxa"/>
          </w:tcPr>
          <w:p w:rsidR="00125FBC" w:rsidRPr="00125FBC" w:rsidRDefault="00125FBC" w:rsidP="00125F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125FBC">
              <w:rPr>
                <w:rFonts w:ascii="Comic Sans MS" w:hAnsi="Comic Sans MS"/>
                <w:b/>
                <w:sz w:val="20"/>
                <w:szCs w:val="20"/>
              </w:rPr>
              <w:t>/5</w:t>
            </w:r>
          </w:p>
        </w:tc>
      </w:tr>
      <w:tr w:rsidR="00125FBC" w:rsidTr="00125FBC">
        <w:trPr>
          <w:trHeight w:val="345"/>
        </w:trPr>
        <w:tc>
          <w:tcPr>
            <w:tcW w:w="1548" w:type="dxa"/>
          </w:tcPr>
          <w:p w:rsidR="00125FBC" w:rsidRPr="00125FBC" w:rsidRDefault="00125FBC" w:rsidP="00125FB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25FBC">
              <w:rPr>
                <w:rFonts w:ascii="Comic Sans MS" w:hAnsi="Comic Sans MS"/>
                <w:b/>
                <w:sz w:val="20"/>
                <w:szCs w:val="20"/>
              </w:rPr>
              <w:t>Total:</w:t>
            </w:r>
          </w:p>
        </w:tc>
        <w:tc>
          <w:tcPr>
            <w:tcW w:w="1080" w:type="dxa"/>
          </w:tcPr>
          <w:p w:rsidR="00125FBC" w:rsidRPr="00125FBC" w:rsidRDefault="00125FBC" w:rsidP="00125F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125FBC">
              <w:rPr>
                <w:rFonts w:ascii="Comic Sans MS" w:hAnsi="Comic Sans MS"/>
                <w:b/>
                <w:sz w:val="20"/>
                <w:szCs w:val="20"/>
              </w:rPr>
              <w:t>/30</w:t>
            </w:r>
          </w:p>
          <w:p w:rsidR="00125FBC" w:rsidRPr="00125FBC" w:rsidRDefault="00125FBC" w:rsidP="00125F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226EA7" w:rsidRPr="006E1AA9" w:rsidRDefault="00226EA7" w:rsidP="00226EA7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Comic Sans MS" w:hAnsi="Comic Sans MS"/>
        </w:rPr>
      </w:pPr>
      <w:r>
        <w:rPr>
          <w:rFonts w:ascii="Comic Sans MS" w:hAnsi="Comic Sans MS"/>
        </w:rPr>
        <w:t>Identify which properties will be helpful for classifying the solids in the lab</w:t>
      </w:r>
      <w:r w:rsidRPr="004B6AEB">
        <w:rPr>
          <w:rFonts w:ascii="Comic Sans MS" w:hAnsi="Comic Sans MS"/>
        </w:rPr>
        <w:t xml:space="preserve"> </w:t>
      </w:r>
    </w:p>
    <w:p w:rsidR="00226EA7" w:rsidRPr="006E1AA9" w:rsidRDefault="00226EA7" w:rsidP="00226EA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Comic Sans MS" w:hAnsi="Comic Sans MS"/>
        </w:rPr>
      </w:pPr>
      <w:r w:rsidRPr="006E1AA9">
        <w:rPr>
          <w:rFonts w:ascii="Comic Sans MS" w:hAnsi="Comic Sans MS"/>
        </w:rPr>
        <w:t>Purpose</w:t>
      </w:r>
      <w:r w:rsidR="00331B2E">
        <w:rPr>
          <w:rFonts w:ascii="Comic Sans MS" w:hAnsi="Comic Sans MS"/>
        </w:rPr>
        <w:t xml:space="preserve"> (1 mark)</w:t>
      </w:r>
    </w:p>
    <w:p w:rsidR="00331B2E" w:rsidRPr="00331B2E" w:rsidRDefault="00226EA7" w:rsidP="00331B2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Comic Sans MS" w:hAnsi="Comic Sans MS"/>
        </w:rPr>
      </w:pPr>
      <w:r w:rsidRPr="006E1AA9">
        <w:rPr>
          <w:rFonts w:ascii="Comic Sans MS" w:hAnsi="Comic Sans MS"/>
        </w:rPr>
        <w:t>Mat</w:t>
      </w:r>
      <w:r w:rsidR="00331B2E">
        <w:rPr>
          <w:rFonts w:ascii="Comic Sans MS" w:hAnsi="Comic Sans MS"/>
        </w:rPr>
        <w:t>erials (2 marks)</w:t>
      </w:r>
    </w:p>
    <w:p w:rsidR="00226EA7" w:rsidRDefault="00226EA7" w:rsidP="00226EA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Comic Sans MS" w:hAnsi="Comic Sans MS"/>
        </w:rPr>
      </w:pPr>
      <w:r w:rsidRPr="006E1AA9">
        <w:rPr>
          <w:rFonts w:ascii="Comic Sans MS" w:hAnsi="Comic Sans MS"/>
        </w:rPr>
        <w:t>Procedure</w:t>
      </w:r>
      <w:r w:rsidR="00637515">
        <w:rPr>
          <w:rFonts w:ascii="Comic Sans MS" w:hAnsi="Comic Sans MS"/>
        </w:rPr>
        <w:t xml:space="preserve"> – numbered steps</w:t>
      </w:r>
      <w:r w:rsidR="00331B2E">
        <w:rPr>
          <w:rFonts w:ascii="Comic Sans MS" w:hAnsi="Comic Sans MS"/>
        </w:rPr>
        <w:t xml:space="preserve"> (5 marks)</w:t>
      </w:r>
    </w:p>
    <w:p w:rsidR="00226EA7" w:rsidRDefault="00226EA7" w:rsidP="00226EA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Comic Sans MS" w:hAnsi="Comic Sans MS"/>
        </w:rPr>
      </w:pPr>
      <w:r w:rsidRPr="006E1AA9">
        <w:rPr>
          <w:rFonts w:ascii="Comic Sans MS" w:hAnsi="Comic Sans MS"/>
        </w:rPr>
        <w:t>Observations</w:t>
      </w:r>
      <w:r w:rsidR="00637515">
        <w:rPr>
          <w:rFonts w:ascii="Comic Sans MS" w:hAnsi="Comic Sans MS"/>
        </w:rPr>
        <w:t xml:space="preserve"> – in a labelled table</w:t>
      </w:r>
      <w:r w:rsidR="00331B2E">
        <w:rPr>
          <w:rFonts w:ascii="Comic Sans MS" w:hAnsi="Comic Sans MS"/>
        </w:rPr>
        <w:t xml:space="preserve"> (5 marks)</w:t>
      </w:r>
    </w:p>
    <w:p w:rsidR="00226EA7" w:rsidRDefault="00226EA7" w:rsidP="00226EA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Comic Sans MS" w:hAnsi="Comic Sans MS"/>
        </w:rPr>
      </w:pPr>
      <w:r w:rsidRPr="006E1AA9">
        <w:rPr>
          <w:rFonts w:ascii="Comic Sans MS" w:hAnsi="Comic Sans MS"/>
        </w:rPr>
        <w:t>Discussion</w:t>
      </w:r>
      <w:r w:rsidR="00331B2E">
        <w:rPr>
          <w:rFonts w:ascii="Comic Sans MS" w:hAnsi="Comic Sans MS"/>
        </w:rPr>
        <w:t xml:space="preserve"> (</w:t>
      </w:r>
      <w:r w:rsidR="00125FBC">
        <w:rPr>
          <w:rFonts w:ascii="Comic Sans MS" w:hAnsi="Comic Sans MS"/>
        </w:rPr>
        <w:t>7</w:t>
      </w:r>
      <w:r w:rsidR="00331B2E">
        <w:rPr>
          <w:rFonts w:ascii="Comic Sans MS" w:hAnsi="Comic Sans MS"/>
        </w:rPr>
        <w:t xml:space="preserve"> marks)</w:t>
      </w:r>
    </w:p>
    <w:p w:rsidR="00226EA7" w:rsidRDefault="00226EA7" w:rsidP="00226EA7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Based on your observations classify the solids.  </w:t>
      </w:r>
    </w:p>
    <w:p w:rsidR="00226EA7" w:rsidRDefault="00226EA7" w:rsidP="00226EA7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Explain each classification in detail.</w:t>
      </w:r>
      <w:r w:rsidR="00331B2E">
        <w:rPr>
          <w:rFonts w:ascii="Comic Sans MS" w:hAnsi="Comic Sans MS"/>
        </w:rPr>
        <w:t xml:space="preserve"> (5 marks - 1 mark each)</w:t>
      </w:r>
    </w:p>
    <w:p w:rsidR="00226EA7" w:rsidRDefault="00226EA7" w:rsidP="00226EA7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Discuss the quality of your evidence and how certain you are about you classification</w:t>
      </w:r>
      <w:r w:rsidR="00331B2E">
        <w:rPr>
          <w:rFonts w:ascii="Comic Sans MS" w:hAnsi="Comic Sans MS"/>
        </w:rPr>
        <w:t xml:space="preserve"> (1 mark)</w:t>
      </w:r>
    </w:p>
    <w:p w:rsidR="00226EA7" w:rsidRPr="006E1AA9" w:rsidRDefault="00226EA7" w:rsidP="00226EA7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Suggest improvement</w:t>
      </w:r>
      <w:r w:rsidRPr="00637515">
        <w:rPr>
          <w:rFonts w:ascii="Comic Sans MS" w:hAnsi="Comic Sans MS"/>
          <w:b/>
        </w:rPr>
        <w:t>s</w:t>
      </w:r>
      <w:r>
        <w:rPr>
          <w:rFonts w:ascii="Comic Sans MS" w:hAnsi="Comic Sans MS"/>
        </w:rPr>
        <w:t xml:space="preserve"> </w:t>
      </w:r>
      <w:r w:rsidR="00637515">
        <w:rPr>
          <w:rFonts w:ascii="Comic Sans MS" w:hAnsi="Comic Sans MS"/>
        </w:rPr>
        <w:t xml:space="preserve">to your procedure </w:t>
      </w:r>
      <w:r w:rsidR="00331B2E">
        <w:rPr>
          <w:rFonts w:ascii="Comic Sans MS" w:hAnsi="Comic Sans MS"/>
        </w:rPr>
        <w:t>(1 mark)</w:t>
      </w:r>
    </w:p>
    <w:p w:rsidR="00226EA7" w:rsidRPr="006E1AA9" w:rsidRDefault="00226EA7" w:rsidP="00226EA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Comic Sans MS" w:hAnsi="Comic Sans MS"/>
        </w:rPr>
      </w:pPr>
      <w:r w:rsidRPr="006E1AA9">
        <w:rPr>
          <w:rFonts w:ascii="Comic Sans MS" w:hAnsi="Comic Sans MS"/>
        </w:rPr>
        <w:t>Conclusion</w:t>
      </w:r>
      <w:r w:rsidR="00331B2E">
        <w:rPr>
          <w:rFonts w:ascii="Comic Sans MS" w:hAnsi="Comic Sans MS"/>
        </w:rPr>
        <w:t xml:space="preserve"> </w:t>
      </w:r>
      <w:r w:rsidR="00637515">
        <w:rPr>
          <w:rFonts w:ascii="Comic Sans MS" w:hAnsi="Comic Sans MS"/>
        </w:rPr>
        <w:t>- c</w:t>
      </w:r>
      <w:r w:rsidR="00331B2E">
        <w:rPr>
          <w:rFonts w:ascii="Comic Sans MS" w:hAnsi="Comic Sans MS"/>
        </w:rPr>
        <w:t xml:space="preserve">lassification Summary </w:t>
      </w:r>
      <w:r w:rsidR="00637515">
        <w:rPr>
          <w:rFonts w:ascii="Comic Sans MS" w:hAnsi="Comic Sans MS"/>
        </w:rPr>
        <w:t>(</w:t>
      </w:r>
      <w:r w:rsidR="00331B2E">
        <w:rPr>
          <w:rFonts w:ascii="Comic Sans MS" w:hAnsi="Comic Sans MS"/>
        </w:rPr>
        <w:t>5 marks)</w:t>
      </w:r>
    </w:p>
    <w:p w:rsidR="00226EA7" w:rsidRDefault="00226EA7" w:rsidP="00226EA7">
      <w:pPr>
        <w:rPr>
          <w:rFonts w:ascii="Comic Sans MS" w:hAnsi="Comic Sans MS"/>
          <w:b/>
        </w:rPr>
      </w:pPr>
    </w:p>
    <w:p w:rsidR="00331B2E" w:rsidRDefault="00331B2E" w:rsidP="00226EA7">
      <w:pPr>
        <w:rPr>
          <w:rFonts w:ascii="Comic Sans MS" w:hAnsi="Comic Sans MS"/>
          <w:b/>
        </w:rPr>
      </w:pPr>
      <w:bookmarkStart w:id="0" w:name="_GoBack"/>
      <w:bookmarkEnd w:id="0"/>
    </w:p>
    <w:p w:rsidR="00226EA7" w:rsidRDefault="00226EA7" w:rsidP="00226EA7">
      <w:pPr>
        <w:rPr>
          <w:rFonts w:ascii="Comic Sans MS" w:hAnsi="Comic Sans MS"/>
          <w:b/>
        </w:rPr>
      </w:pPr>
    </w:p>
    <w:sectPr w:rsidR="00226EA7" w:rsidSect="00125FBC">
      <w:pgSz w:w="12240" w:h="15840"/>
      <w:pgMar w:top="45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03C9"/>
    <w:multiLevelType w:val="hybridMultilevel"/>
    <w:tmpl w:val="FD02D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B3CB1"/>
    <w:multiLevelType w:val="hybridMultilevel"/>
    <w:tmpl w:val="313AE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A7"/>
    <w:rsid w:val="00125FBC"/>
    <w:rsid w:val="00226EA7"/>
    <w:rsid w:val="00331B2E"/>
    <w:rsid w:val="005E2CB0"/>
    <w:rsid w:val="005F17F4"/>
    <w:rsid w:val="00637515"/>
    <w:rsid w:val="009A5822"/>
    <w:rsid w:val="00A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</dc:creator>
  <cp:lastModifiedBy>WRDSB</cp:lastModifiedBy>
  <cp:revision>3</cp:revision>
  <cp:lastPrinted>2016-10-05T14:49:00Z</cp:lastPrinted>
  <dcterms:created xsi:type="dcterms:W3CDTF">2016-10-05T14:44:00Z</dcterms:created>
  <dcterms:modified xsi:type="dcterms:W3CDTF">2016-10-05T14:49:00Z</dcterms:modified>
</cp:coreProperties>
</file>